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63" w:type="dxa"/>
        <w:tblLayout w:type="fixed"/>
        <w:tblCellMar>
          <w:left w:w="0" w:type="dxa"/>
          <w:right w:w="0" w:type="dxa"/>
        </w:tblCellMar>
        <w:tblLook w:val="0000" w:firstRow="0" w:lastRow="0" w:firstColumn="0" w:lastColumn="0" w:noHBand="0" w:noVBand="0"/>
      </w:tblPr>
      <w:tblGrid>
        <w:gridCol w:w="4931"/>
        <w:gridCol w:w="4932"/>
      </w:tblGrid>
      <w:tr w:rsidR="00833066" w:rsidRPr="00A92C10" w14:paraId="5816DBC9" w14:textId="77777777" w:rsidTr="009C7BAA">
        <w:trPr>
          <w:trHeight w:hRule="exact" w:val="3075"/>
        </w:trPr>
        <w:tc>
          <w:tcPr>
            <w:tcW w:w="9863" w:type="dxa"/>
            <w:gridSpan w:val="2"/>
          </w:tcPr>
          <w:p w14:paraId="4CEE598B" w14:textId="77777777" w:rsidR="00833066" w:rsidRPr="00A92C10"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A92C10">
              <w:rPr>
                <w:rFonts w:asciiTheme="minorHAnsi" w:hAnsiTheme="minorHAnsi" w:cstheme="minorHAnsi"/>
                <w:noProof/>
                <w:sz w:val="22"/>
                <w:szCs w:val="22"/>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92C10">
              <w:rPr>
                <w:rFonts w:asciiTheme="minorHAnsi" w:hAnsiTheme="minorHAnsi" w:cstheme="minorHAnsi"/>
                <w:noProof/>
                <w:sz w:val="22"/>
                <w:szCs w:val="22"/>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92C10">
              <w:rPr>
                <w:rFonts w:asciiTheme="minorHAnsi" w:hAnsiTheme="minorHAnsi" w:cstheme="minorHAnsi"/>
                <w:noProof/>
                <w:color w:val="006699"/>
                <w:sz w:val="22"/>
                <w:szCs w:val="22"/>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A92C10"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A92C10">
              <w:rPr>
                <w:rFonts w:asciiTheme="minorHAnsi" w:hAnsiTheme="minorHAnsi" w:cstheme="minorHAnsi"/>
                <w:b/>
                <w:noProof/>
                <w:color w:val="005BBF"/>
                <w:sz w:val="22"/>
                <w:szCs w:val="22"/>
              </w:rPr>
              <w:t>UŽDAROJI AKCINĖ BENDROVĖ „KAUNO VANDENYS“</w:t>
            </w:r>
          </w:p>
          <w:p w14:paraId="3D0B4004" w14:textId="77777777" w:rsidR="00833066" w:rsidRPr="00A92C10"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A92C10">
              <w:rPr>
                <w:rFonts w:asciiTheme="minorHAnsi" w:hAnsiTheme="minorHAnsi" w:cstheme="minorHAnsi"/>
                <w:noProof/>
                <w:color w:val="005BBF"/>
                <w:sz w:val="22"/>
                <w:szCs w:val="22"/>
              </w:rPr>
              <w:t xml:space="preserve">Uždaroji akcinė bendrovė, Aukštaičių g. 43, LT-44158 Kaunas, tel. +370 37 30 17 00, faks. +370 37 30 18 00, </w:t>
            </w:r>
          </w:p>
          <w:p w14:paraId="73A3B77C" w14:textId="77777777" w:rsidR="00833066" w:rsidRPr="00A92C10"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A92C10">
              <w:rPr>
                <w:rFonts w:asciiTheme="minorHAnsi" w:hAnsiTheme="minorHAnsi" w:cstheme="minorHAnsi"/>
                <w:noProof/>
                <w:color w:val="005BBF"/>
                <w:sz w:val="22"/>
                <w:szCs w:val="22"/>
              </w:rPr>
              <w:t>el. p. ofisas@kaunovandenys.lt, http://www.kaunovandenys.lt,</w:t>
            </w:r>
          </w:p>
          <w:p w14:paraId="6AC30EAC" w14:textId="77777777" w:rsidR="00833066" w:rsidRPr="00A92C10" w:rsidRDefault="00833066" w:rsidP="006D3DBE">
            <w:pPr>
              <w:pBdr>
                <w:top w:val="none" w:sz="0" w:space="31" w:color="auto" w:shadow="1" w:frame="1"/>
                <w:bottom w:val="single" w:sz="4" w:space="1" w:color="006699"/>
              </w:pBdr>
              <w:jc w:val="center"/>
              <w:rPr>
                <w:rFonts w:asciiTheme="minorHAnsi" w:hAnsiTheme="minorHAnsi" w:cstheme="minorHAnsi"/>
                <w:noProof/>
                <w:color w:val="006699"/>
                <w:sz w:val="22"/>
                <w:szCs w:val="22"/>
              </w:rPr>
            </w:pPr>
            <w:r w:rsidRPr="00A92C10">
              <w:rPr>
                <w:rFonts w:asciiTheme="minorHAnsi" w:hAnsiTheme="minorHAnsi" w:cstheme="minorHAnsi"/>
                <w:noProof/>
                <w:color w:val="005BBF"/>
                <w:sz w:val="22"/>
                <w:szCs w:val="22"/>
              </w:rPr>
              <w:t>Duomenys kaupiami ir saugomi Juridinių asmenų registre, kodas 132751369, PVM mokėtojo kodas LT327513610,</w:t>
            </w:r>
            <w:r w:rsidRPr="00A92C10">
              <w:rPr>
                <w:rFonts w:asciiTheme="minorHAnsi" w:hAnsiTheme="minorHAnsi" w:cstheme="minorHAnsi"/>
                <w:noProof/>
                <w:color w:val="005BBF"/>
                <w:sz w:val="22"/>
                <w:szCs w:val="22"/>
              </w:rPr>
              <w:br/>
              <w:t>atsiskaitomoji sąskaita LT447044060003089823, AB SEB bankas</w:t>
            </w:r>
          </w:p>
        </w:tc>
      </w:tr>
      <w:tr w:rsidR="00833066" w:rsidRPr="00804A9B" w14:paraId="688548AD" w14:textId="77777777" w:rsidTr="009C7BAA">
        <w:trPr>
          <w:cantSplit/>
          <w:trHeight w:val="676"/>
        </w:trPr>
        <w:tc>
          <w:tcPr>
            <w:tcW w:w="4931" w:type="dxa"/>
          </w:tcPr>
          <w:p w14:paraId="7FFA9F28" w14:textId="4412CEF0" w:rsidR="00833066" w:rsidRPr="00A92C10" w:rsidRDefault="00833066" w:rsidP="006D3DBE">
            <w:pPr>
              <w:pStyle w:val="Adresas"/>
              <w:rPr>
                <w:rFonts w:asciiTheme="minorHAnsi" w:hAnsiTheme="minorHAnsi" w:cstheme="minorHAnsi"/>
                <w:noProof/>
                <w:sz w:val="22"/>
                <w:szCs w:val="22"/>
              </w:rPr>
            </w:pPr>
            <w:r w:rsidRPr="00A92C10">
              <w:rPr>
                <w:rFonts w:asciiTheme="minorHAnsi" w:hAnsiTheme="minorHAnsi" w:cstheme="minorHAnsi"/>
                <w:noProof/>
                <w:sz w:val="22"/>
                <w:szCs w:val="22"/>
              </w:rPr>
              <w:t>Pirkimas vykdomas per CVP IS</w:t>
            </w:r>
          </w:p>
        </w:tc>
        <w:tc>
          <w:tcPr>
            <w:tcW w:w="4932" w:type="dxa"/>
          </w:tcPr>
          <w:p w14:paraId="4CB8CC5F" w14:textId="210DDC4E" w:rsidR="00833066" w:rsidRPr="00241F53" w:rsidRDefault="00833066" w:rsidP="00241F53">
            <w:pPr>
              <w:pStyle w:val="Nuoroda"/>
              <w:spacing w:before="240"/>
              <w:ind w:left="1448"/>
              <w:rPr>
                <w:rFonts w:asciiTheme="minorHAnsi" w:hAnsiTheme="minorHAnsi" w:cstheme="minorHAnsi"/>
                <w:sz w:val="22"/>
                <w:szCs w:val="22"/>
              </w:rPr>
            </w:pPr>
            <w:r w:rsidRPr="00241F53">
              <w:rPr>
                <w:rFonts w:asciiTheme="minorHAnsi" w:hAnsiTheme="minorHAnsi" w:cstheme="minorHAnsi"/>
                <w:sz w:val="22"/>
                <w:szCs w:val="22"/>
              </w:rPr>
              <w:t>202</w:t>
            </w:r>
            <w:r w:rsidR="00F40779" w:rsidRPr="00241F53">
              <w:rPr>
                <w:rFonts w:asciiTheme="minorHAnsi" w:hAnsiTheme="minorHAnsi" w:cstheme="minorHAnsi"/>
                <w:sz w:val="22"/>
                <w:szCs w:val="22"/>
              </w:rPr>
              <w:t>6</w:t>
            </w:r>
            <w:r w:rsidRPr="00241F53">
              <w:rPr>
                <w:rFonts w:asciiTheme="minorHAnsi" w:hAnsiTheme="minorHAnsi" w:cstheme="minorHAnsi"/>
                <w:sz w:val="22"/>
                <w:szCs w:val="22"/>
              </w:rPr>
              <w:t>-</w:t>
            </w:r>
            <w:r w:rsidR="00F40779" w:rsidRPr="00241F53">
              <w:rPr>
                <w:rFonts w:asciiTheme="minorHAnsi" w:hAnsiTheme="minorHAnsi" w:cstheme="minorHAnsi"/>
                <w:sz w:val="22"/>
                <w:szCs w:val="22"/>
              </w:rPr>
              <w:t>0</w:t>
            </w:r>
            <w:r w:rsidR="00241F53" w:rsidRPr="00241F53">
              <w:rPr>
                <w:rFonts w:asciiTheme="minorHAnsi" w:hAnsiTheme="minorHAnsi" w:cstheme="minorHAnsi"/>
                <w:sz w:val="22"/>
                <w:szCs w:val="22"/>
              </w:rPr>
              <w:t>6</w:t>
            </w:r>
            <w:r w:rsidRPr="00241F53">
              <w:rPr>
                <w:rFonts w:asciiTheme="minorHAnsi" w:hAnsiTheme="minorHAnsi" w:cstheme="minorHAnsi"/>
                <w:sz w:val="22"/>
                <w:szCs w:val="22"/>
              </w:rPr>
              <w:t>-</w:t>
            </w:r>
            <w:r w:rsidR="00241F53" w:rsidRPr="00241F53">
              <w:rPr>
                <w:rFonts w:asciiTheme="minorHAnsi" w:hAnsiTheme="minorHAnsi" w:cstheme="minorHAnsi"/>
                <w:sz w:val="22"/>
                <w:szCs w:val="22"/>
              </w:rPr>
              <w:t>15</w:t>
            </w:r>
            <w:r w:rsidR="00E26040" w:rsidRPr="00241F53">
              <w:rPr>
                <w:rFonts w:asciiTheme="minorHAnsi" w:hAnsiTheme="minorHAnsi" w:cstheme="minorHAnsi"/>
                <w:sz w:val="22"/>
                <w:szCs w:val="22"/>
              </w:rPr>
              <w:t xml:space="preserve"> </w:t>
            </w:r>
            <w:r w:rsidRPr="00241F53">
              <w:rPr>
                <w:rFonts w:asciiTheme="minorHAnsi" w:hAnsiTheme="minorHAnsi" w:cstheme="minorHAnsi"/>
                <w:sz w:val="22"/>
                <w:szCs w:val="22"/>
              </w:rPr>
              <w:t>Nr.</w:t>
            </w:r>
            <w:r w:rsidRPr="00241F53">
              <w:rPr>
                <w:rFonts w:asciiTheme="minorHAnsi" w:hAnsiTheme="minorHAnsi" w:cstheme="minorHAnsi"/>
                <w:sz w:val="22"/>
                <w:szCs w:val="22"/>
              </w:rPr>
              <w:fldChar w:fldCharType="begin">
                <w:ffData>
                  <w:name w:val="r9"/>
                  <w:enabled/>
                  <w:calcOnExit w:val="0"/>
                  <w:statusText w:type="text" w:val="Dokumento numeris"/>
                  <w:textInput/>
                </w:ffData>
              </w:fldChar>
            </w:r>
            <w:r w:rsidRPr="00241F53">
              <w:rPr>
                <w:rFonts w:asciiTheme="minorHAnsi" w:hAnsiTheme="minorHAnsi" w:cstheme="minorHAnsi"/>
                <w:sz w:val="22"/>
                <w:szCs w:val="22"/>
              </w:rPr>
              <w:instrText xml:space="preserve"> FORMTEXT </w:instrText>
            </w:r>
            <w:r w:rsidRPr="00241F53">
              <w:rPr>
                <w:rFonts w:asciiTheme="minorHAnsi" w:hAnsiTheme="minorHAnsi" w:cstheme="minorHAnsi"/>
                <w:sz w:val="22"/>
                <w:szCs w:val="22"/>
              </w:rPr>
            </w:r>
            <w:r w:rsidRPr="00241F53">
              <w:rPr>
                <w:rFonts w:asciiTheme="minorHAnsi" w:hAnsiTheme="minorHAnsi" w:cstheme="minorHAnsi"/>
                <w:sz w:val="22"/>
                <w:szCs w:val="22"/>
              </w:rPr>
              <w:fldChar w:fldCharType="separate"/>
            </w:r>
            <w:r w:rsidRPr="00241F53">
              <w:rPr>
                <w:rFonts w:asciiTheme="minorHAnsi" w:hAnsiTheme="minorHAnsi" w:cstheme="minorHAnsi"/>
                <w:sz w:val="22"/>
                <w:szCs w:val="22"/>
              </w:rPr>
              <w:t>(38-18.14) 68-</w:t>
            </w:r>
            <w:r w:rsidRPr="00241F53">
              <w:rPr>
                <w:rFonts w:asciiTheme="minorHAnsi" w:hAnsiTheme="minorHAnsi" w:cstheme="minorHAnsi"/>
                <w:sz w:val="22"/>
                <w:szCs w:val="22"/>
              </w:rPr>
              <w:fldChar w:fldCharType="end"/>
            </w:r>
            <w:r w:rsidR="000D79F8" w:rsidRPr="00241F53">
              <w:rPr>
                <w:rFonts w:asciiTheme="minorHAnsi" w:hAnsiTheme="minorHAnsi" w:cstheme="minorHAnsi"/>
                <w:sz w:val="22"/>
                <w:szCs w:val="22"/>
              </w:rPr>
              <w:t>1</w:t>
            </w:r>
            <w:r w:rsidR="00241F53" w:rsidRPr="00241F53">
              <w:rPr>
                <w:rFonts w:asciiTheme="minorHAnsi" w:hAnsiTheme="minorHAnsi" w:cstheme="minorHAnsi"/>
                <w:sz w:val="22"/>
                <w:szCs w:val="22"/>
              </w:rPr>
              <w:t>2</w:t>
            </w:r>
            <w:r w:rsidR="000D79F8" w:rsidRPr="00241F53">
              <w:rPr>
                <w:rFonts w:asciiTheme="minorHAnsi" w:hAnsiTheme="minorHAnsi" w:cstheme="minorHAnsi"/>
                <w:sz w:val="22"/>
                <w:szCs w:val="22"/>
              </w:rPr>
              <w:t>4</w:t>
            </w:r>
            <w:r w:rsidR="00E26040" w:rsidRPr="00241F53">
              <w:rPr>
                <w:rFonts w:asciiTheme="minorHAnsi" w:hAnsiTheme="minorHAnsi" w:cstheme="minorHAnsi"/>
                <w:sz w:val="22"/>
                <w:szCs w:val="22"/>
              </w:rPr>
              <w:t>-202</w:t>
            </w:r>
            <w:r w:rsidR="00437166" w:rsidRPr="00241F53">
              <w:rPr>
                <w:rFonts w:asciiTheme="minorHAnsi" w:hAnsiTheme="minorHAnsi" w:cstheme="minorHAnsi"/>
                <w:sz w:val="22"/>
                <w:szCs w:val="22"/>
              </w:rPr>
              <w:t>6</w:t>
            </w:r>
          </w:p>
        </w:tc>
      </w:tr>
    </w:tbl>
    <w:p w14:paraId="2DD96B06" w14:textId="10F796FF" w:rsidR="00DB5D35" w:rsidRPr="00A92C10" w:rsidRDefault="00931C33" w:rsidP="00973D2A">
      <w:pPr>
        <w:pStyle w:val="Pavadinimas"/>
        <w:spacing w:after="240"/>
        <w:rPr>
          <w:rFonts w:asciiTheme="minorHAnsi" w:eastAsia="Arial Unicode MS" w:hAnsiTheme="minorHAnsi" w:cstheme="minorHAnsi"/>
          <w:b/>
          <w:bCs/>
          <w:spacing w:val="4"/>
          <w:sz w:val="22"/>
          <w:szCs w:val="22"/>
          <w:bdr w:val="none" w:sz="0" w:space="0" w:color="auto" w:frame="1"/>
        </w:rPr>
      </w:pPr>
      <w:r w:rsidRPr="00A92C10">
        <w:rPr>
          <w:rFonts w:asciiTheme="minorHAnsi" w:eastAsia="Arial Unicode MS" w:hAnsiTheme="minorHAnsi" w:cstheme="minorHAnsi"/>
          <w:b/>
          <w:bCs/>
          <w:spacing w:val="4"/>
          <w:sz w:val="22"/>
          <w:szCs w:val="22"/>
          <w:bdr w:val="none" w:sz="0" w:space="0" w:color="auto" w:frame="1"/>
        </w:rPr>
        <w:t>Skelbiama apklausa</w:t>
      </w:r>
      <w:r w:rsidRPr="00A92C10">
        <w:rPr>
          <w:rFonts w:asciiTheme="minorHAnsi" w:eastAsia="Arial Unicode MS" w:hAnsiTheme="minorHAnsi" w:cstheme="minorHAnsi"/>
          <w:b/>
          <w:bCs/>
          <w:spacing w:val="4"/>
          <w:sz w:val="22"/>
          <w:szCs w:val="22"/>
          <w:bdr w:val="none" w:sz="0" w:space="0" w:color="auto" w:frame="1"/>
        </w:rPr>
        <w:br/>
      </w:r>
      <w:r w:rsidR="00804A9B" w:rsidRPr="00804A9B">
        <w:rPr>
          <w:rFonts w:asciiTheme="minorHAnsi" w:eastAsia="Arial Unicode MS" w:hAnsiTheme="minorHAnsi" w:cstheme="minorHAnsi"/>
          <w:b/>
          <w:bCs/>
          <w:spacing w:val="4"/>
          <w:sz w:val="22"/>
          <w:szCs w:val="22"/>
          <w:bdr w:val="none" w:sz="0" w:space="0" w:color="auto" w:frame="1"/>
        </w:rPr>
        <w:t>Marvelės TP automatikos (TSPĮ) projekto dokumentacijos atnaujinimas</w:t>
      </w:r>
    </w:p>
    <w:p w14:paraId="2E0B50BE" w14:textId="77777777" w:rsidR="00A94325" w:rsidRPr="00A92C10" w:rsidRDefault="00A94325" w:rsidP="00A94325">
      <w:pPr>
        <w:pStyle w:val="Pavadinimas"/>
        <w:spacing w:before="120" w:after="120"/>
        <w:rPr>
          <w:rFonts w:asciiTheme="minorHAnsi" w:eastAsia="Arial Unicode MS" w:hAnsiTheme="minorHAnsi" w:cstheme="minorHAnsi"/>
          <w:b/>
          <w:bCs/>
          <w:spacing w:val="4"/>
          <w:sz w:val="22"/>
          <w:szCs w:val="22"/>
          <w:bdr w:val="none" w:sz="0" w:space="0" w:color="auto" w:frame="1"/>
        </w:rPr>
      </w:pPr>
    </w:p>
    <w:p w14:paraId="5DC71B10" w14:textId="77777777" w:rsidR="001B6D7D" w:rsidRPr="00A92C10"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rPr>
      </w:pPr>
      <w:r w:rsidRPr="00A92C10">
        <w:rPr>
          <w:rFonts w:asciiTheme="minorHAnsi" w:eastAsia="Arial Unicode MS" w:hAnsiTheme="minorHAnsi" w:cstheme="minorHAnsi"/>
          <w:b/>
          <w:bCs/>
          <w:caps/>
          <w:spacing w:val="4"/>
          <w:sz w:val="22"/>
          <w:szCs w:val="22"/>
          <w:bdr w:val="none" w:sz="0" w:space="0" w:color="auto" w:frame="1"/>
        </w:rPr>
        <w:t>BENDROSIOS NUOSTATOS</w:t>
      </w:r>
    </w:p>
    <w:p w14:paraId="3A66237B"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B6C0A62" w14:textId="24C0296A" w:rsidR="001B6D7D" w:rsidRPr="00A92C10" w:rsidRDefault="001B6D7D" w:rsidP="00E709F2">
      <w:pPr>
        <w:pStyle w:val="Sraopastraipa"/>
        <w:numPr>
          <w:ilvl w:val="1"/>
          <w:numId w:val="17"/>
        </w:numPr>
        <w:suppressAutoHyphens/>
        <w:spacing w:after="40"/>
        <w:ind w:left="0" w:firstLine="709"/>
        <w:jc w:val="both"/>
        <w:rPr>
          <w:rFonts w:asciiTheme="minorHAnsi" w:eastAsia="Arial Unicode MS" w:hAnsiTheme="minorHAnsi" w:cstheme="minorHAnsi"/>
          <w:b/>
          <w:bCs/>
          <w:sz w:val="22"/>
          <w:szCs w:val="22"/>
          <w:bdr w:val="none" w:sz="0" w:space="0" w:color="auto" w:frame="1"/>
        </w:rPr>
      </w:pPr>
      <w:r w:rsidRPr="00A92C10">
        <w:rPr>
          <w:rFonts w:asciiTheme="minorHAnsi" w:eastAsia="Arial Unicode MS" w:hAnsiTheme="minorHAnsi" w:cstheme="minorHAnsi"/>
          <w:sz w:val="22"/>
          <w:szCs w:val="22"/>
          <w:bdr w:val="none" w:sz="0" w:space="0" w:color="auto" w:frame="1"/>
          <w:lang w:eastAsia="lt-LT"/>
        </w:rPr>
        <w:t>UAB „Kauno vandenys“ (toliau – perkantysis subjektas), vykdydama šį pirkimą numato įsigyti</w:t>
      </w:r>
      <w:r w:rsidR="00DB41AD" w:rsidRPr="00A92C10">
        <w:rPr>
          <w:rFonts w:asciiTheme="minorHAnsi" w:eastAsia="Arial Unicode MS" w:hAnsiTheme="minorHAnsi" w:cstheme="minorHAnsi"/>
          <w:sz w:val="22"/>
          <w:szCs w:val="22"/>
          <w:bdr w:val="none" w:sz="0" w:space="0" w:color="auto" w:frame="1"/>
          <w:lang w:eastAsia="lt-LT"/>
        </w:rPr>
        <w:t xml:space="preserve"> </w:t>
      </w:r>
      <w:r w:rsidR="00804A9B" w:rsidRPr="00804A9B">
        <w:rPr>
          <w:rFonts w:asciiTheme="minorHAnsi" w:eastAsia="Arial Unicode MS" w:hAnsiTheme="minorHAnsi" w:cstheme="minorHAnsi"/>
          <w:b/>
          <w:sz w:val="22"/>
          <w:szCs w:val="22"/>
          <w:bdr w:val="none" w:sz="0" w:space="0" w:color="auto" w:frame="1"/>
          <w:lang w:eastAsia="lt-LT"/>
        </w:rPr>
        <w:t>Marvelės TP automatikos (TSPĮ) projekto dokumentacijos atnaujinim</w:t>
      </w:r>
      <w:r w:rsidR="00BD2FDD">
        <w:rPr>
          <w:rFonts w:asciiTheme="minorHAnsi" w:eastAsia="Arial Unicode MS" w:hAnsiTheme="minorHAnsi" w:cstheme="minorHAnsi"/>
          <w:b/>
          <w:sz w:val="22"/>
          <w:szCs w:val="22"/>
          <w:bdr w:val="none" w:sz="0" w:space="0" w:color="auto" w:frame="1"/>
          <w:lang w:eastAsia="lt-LT"/>
        </w:rPr>
        <w:t>o paslaugas</w:t>
      </w:r>
      <w:bookmarkStart w:id="0" w:name="_GoBack"/>
      <w:bookmarkEnd w:id="0"/>
      <w:r w:rsidR="005B579A" w:rsidRPr="00A92C10">
        <w:rPr>
          <w:rFonts w:asciiTheme="minorHAnsi" w:eastAsia="Arial Unicode MS" w:hAnsiTheme="minorHAnsi" w:cstheme="minorHAnsi"/>
          <w:sz w:val="22"/>
          <w:szCs w:val="22"/>
          <w:bdr w:val="none" w:sz="0" w:space="0" w:color="auto" w:frame="1"/>
          <w:lang w:eastAsia="lt-LT"/>
        </w:rPr>
        <w:t xml:space="preserve"> </w:t>
      </w:r>
      <w:r w:rsidR="00A94325" w:rsidRPr="00A92C10">
        <w:rPr>
          <w:rFonts w:asciiTheme="minorHAnsi" w:eastAsia="Arial Unicode MS" w:hAnsiTheme="minorHAnsi" w:cstheme="minorHAnsi"/>
          <w:sz w:val="22"/>
          <w:szCs w:val="22"/>
          <w:bdr w:val="none" w:sz="0" w:space="0" w:color="auto" w:frame="1"/>
          <w:lang w:eastAsia="lt-LT"/>
        </w:rPr>
        <w:t>(toliau - Paslaugos</w:t>
      </w:r>
      <w:r w:rsidR="009E5C77" w:rsidRPr="00A92C10">
        <w:rPr>
          <w:rFonts w:asciiTheme="minorHAnsi" w:eastAsia="Arial Unicode MS" w:hAnsiTheme="minorHAnsi" w:cstheme="minorHAnsi"/>
          <w:sz w:val="22"/>
          <w:szCs w:val="22"/>
          <w:bdr w:val="none" w:sz="0" w:space="0" w:color="auto" w:frame="1"/>
          <w:lang w:eastAsia="lt-LT"/>
        </w:rPr>
        <w:t>)</w:t>
      </w:r>
      <w:r w:rsidRPr="00A92C10">
        <w:rPr>
          <w:rFonts w:asciiTheme="minorHAnsi" w:eastAsia="Arial Unicode MS" w:hAnsiTheme="minorHAnsi" w:cstheme="minorHAnsi"/>
          <w:sz w:val="22"/>
          <w:szCs w:val="22"/>
          <w:bdr w:val="none" w:sz="0" w:space="0" w:color="auto" w:frame="1"/>
          <w:lang w:eastAsia="lt-LT"/>
        </w:rPr>
        <w:t>.</w:t>
      </w:r>
    </w:p>
    <w:p w14:paraId="7AD75699" w14:textId="77777777" w:rsidR="001B6D7D" w:rsidRPr="00A92C10"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A92C10"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A92C10">
          <w:rPr>
            <w:rStyle w:val="Hipersaitas"/>
            <w:rFonts w:asciiTheme="minorHAnsi" w:hAnsiTheme="minorHAnsi" w:cstheme="minorHAnsi"/>
            <w:sz w:val="22"/>
            <w:szCs w:val="22"/>
          </w:rPr>
          <w:t>https://viesiejipirkimai.lt</w:t>
        </w:r>
      </w:hyperlink>
      <w:r w:rsidRPr="00A92C10">
        <w:rPr>
          <w:rFonts w:asciiTheme="minorHAnsi" w:eastAsia="Arial Unicode MS" w:hAnsiTheme="minorHAnsi" w:cstheme="minorHAnsi"/>
          <w:sz w:val="22"/>
          <w:szCs w:val="22"/>
          <w:bdr w:val="none" w:sz="0" w:space="0" w:color="auto" w:frame="1"/>
          <w:lang w:eastAsia="lt-LT"/>
        </w:rPr>
        <w:t xml:space="preserve">  </w:t>
      </w:r>
    </w:p>
    <w:p w14:paraId="60983690" w14:textId="77777777" w:rsidR="001B6D7D" w:rsidRPr="00A92C10"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4007ED07" w:rsidR="001B6D7D" w:rsidRPr="00A92C10" w:rsidRDefault="00211906" w:rsidP="00CF5554">
      <w:pPr>
        <w:pStyle w:val="Sraopastraipa"/>
        <w:numPr>
          <w:ilvl w:val="1"/>
          <w:numId w:val="17"/>
        </w:numPr>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Pirkimas nėra atliekamas naudojantis CPO katalogu, nes CPO kataloge tokio tipo paslaugos nesiūlomos</w:t>
      </w:r>
      <w:r w:rsidR="009B1079" w:rsidRPr="00A92C10">
        <w:rPr>
          <w:rFonts w:asciiTheme="minorHAnsi" w:eastAsia="Arial Unicode MS" w:hAnsiTheme="minorHAnsi" w:cstheme="minorHAnsi"/>
          <w:sz w:val="22"/>
          <w:szCs w:val="22"/>
          <w:bdr w:val="none" w:sz="0" w:space="0" w:color="auto" w:frame="1"/>
          <w:lang w:eastAsia="lt-LT"/>
        </w:rPr>
        <w:t>.</w:t>
      </w:r>
    </w:p>
    <w:p w14:paraId="587D28C8" w14:textId="1A38C179" w:rsidR="009E5C77" w:rsidRPr="00A92C10" w:rsidRDefault="0020220D" w:rsidP="00E709F2">
      <w:pPr>
        <w:pStyle w:val="Sraopastraipa"/>
        <w:numPr>
          <w:ilvl w:val="1"/>
          <w:numId w:val="17"/>
        </w:numPr>
        <w:ind w:left="0" w:firstLine="709"/>
        <w:rPr>
          <w:rFonts w:asciiTheme="minorHAnsi" w:eastAsia="Arial Unicode MS" w:hAnsiTheme="minorHAnsi" w:cstheme="minorHAnsi"/>
          <w:sz w:val="22"/>
          <w:szCs w:val="22"/>
          <w:bdr w:val="nil"/>
          <w:lang w:eastAsia="lt-LT"/>
        </w:rPr>
      </w:pPr>
      <w:r w:rsidRPr="00A92C10">
        <w:rPr>
          <w:rFonts w:asciiTheme="minorHAnsi" w:eastAsia="Arial Unicode MS" w:hAnsiTheme="minorHAnsi" w:cstheme="minorHAnsi"/>
          <w:sz w:val="22"/>
          <w:szCs w:val="22"/>
          <w:bdr w:val="nil"/>
        </w:rPr>
        <w:t xml:space="preserve">Tiesioginį ryšį su tiekėjais įgalioti palaikyti perkančiojo subjekto atstovai </w:t>
      </w:r>
      <w:r w:rsidR="002E53F8">
        <w:rPr>
          <w:rFonts w:asciiTheme="minorHAnsi" w:eastAsia="Arial Unicode MS" w:hAnsiTheme="minorHAnsi" w:cstheme="minorHAnsi"/>
          <w:sz w:val="22"/>
          <w:szCs w:val="22"/>
          <w:bdr w:val="nil"/>
        </w:rPr>
        <w:t>Ugnė Čepauskaitė</w:t>
      </w:r>
      <w:r w:rsidR="00E709F2">
        <w:rPr>
          <w:rFonts w:asciiTheme="minorHAnsi" w:eastAsia="Arial Unicode MS" w:hAnsiTheme="minorHAnsi" w:cstheme="minorHAnsi"/>
          <w:sz w:val="22"/>
          <w:szCs w:val="22"/>
          <w:bdr w:val="nil"/>
        </w:rPr>
        <w:t xml:space="preserve">, </w:t>
      </w:r>
      <w:r w:rsidRPr="00A92C10">
        <w:rPr>
          <w:rFonts w:asciiTheme="minorHAnsi" w:eastAsia="Arial Unicode MS" w:hAnsiTheme="minorHAnsi" w:cstheme="minorHAnsi"/>
          <w:sz w:val="22"/>
          <w:szCs w:val="22"/>
          <w:bdr w:val="nil"/>
        </w:rPr>
        <w:t>pirkimų specialistė, tel. +370</w:t>
      </w:r>
      <w:r w:rsidR="001A2DDC">
        <w:rPr>
          <w:rFonts w:asciiTheme="minorHAnsi" w:eastAsia="Arial Unicode MS" w:hAnsiTheme="minorHAnsi" w:cstheme="minorHAnsi"/>
          <w:sz w:val="22"/>
          <w:szCs w:val="22"/>
          <w:bdr w:val="nil"/>
        </w:rPr>
        <w:t> 373 01 738</w:t>
      </w:r>
      <w:r w:rsidRPr="00A92C10">
        <w:rPr>
          <w:rFonts w:asciiTheme="minorHAnsi" w:eastAsia="Arial Unicode MS" w:hAnsiTheme="minorHAnsi" w:cstheme="minorHAnsi"/>
          <w:sz w:val="22"/>
          <w:szCs w:val="22"/>
          <w:bdr w:val="nil"/>
        </w:rPr>
        <w:t xml:space="preserve">, el. p. </w:t>
      </w:r>
      <w:hyperlink r:id="rId12" w:history="1">
        <w:r w:rsidR="001A2DDC" w:rsidRPr="002C606A">
          <w:rPr>
            <w:rStyle w:val="Hipersaitas"/>
            <w:rFonts w:asciiTheme="minorHAnsi" w:eastAsia="Arial Unicode MS" w:hAnsiTheme="minorHAnsi" w:cstheme="minorHAnsi"/>
            <w:sz w:val="22"/>
            <w:szCs w:val="22"/>
            <w:bdr w:val="nil"/>
          </w:rPr>
          <w:t>Ugne.Cepauskaite@kaunovandenys.lt</w:t>
        </w:r>
      </w:hyperlink>
      <w:r w:rsidR="001A2DDC">
        <w:rPr>
          <w:rFonts w:asciiTheme="minorHAnsi" w:eastAsia="Arial Unicode MS" w:hAnsiTheme="minorHAnsi" w:cstheme="minorHAnsi"/>
          <w:sz w:val="22"/>
          <w:szCs w:val="22"/>
          <w:bdr w:val="nil"/>
        </w:rPr>
        <w:t>,</w:t>
      </w:r>
      <w:r w:rsidRPr="00A92C10">
        <w:rPr>
          <w:rFonts w:asciiTheme="minorHAnsi" w:eastAsia="Arial Unicode MS" w:hAnsiTheme="minorHAnsi" w:cstheme="minorHAnsi"/>
          <w:sz w:val="22"/>
          <w:szCs w:val="22"/>
          <w:bdr w:val="nil"/>
        </w:rPr>
        <w:t xml:space="preserve"> techniniais </w:t>
      </w:r>
      <w:r w:rsidR="000E0622">
        <w:rPr>
          <w:rFonts w:asciiTheme="minorHAnsi" w:eastAsia="Arial Unicode MS" w:hAnsiTheme="minorHAnsi" w:cstheme="minorHAnsi"/>
          <w:sz w:val="22"/>
          <w:szCs w:val="22"/>
          <w:bdr w:val="nil"/>
        </w:rPr>
        <w:t xml:space="preserve">klausimais </w:t>
      </w:r>
      <w:r w:rsidR="00804A9B">
        <w:rPr>
          <w:rFonts w:asciiTheme="minorHAnsi" w:eastAsia="Arial Unicode MS" w:hAnsiTheme="minorHAnsi" w:cstheme="minorHAnsi"/>
          <w:sz w:val="22"/>
          <w:szCs w:val="22"/>
          <w:bdr w:val="nil"/>
        </w:rPr>
        <w:t>nuotekų valyklos</w:t>
      </w:r>
      <w:r w:rsidR="00804A9B" w:rsidRPr="00804A9B">
        <w:t xml:space="preserve"> </w:t>
      </w:r>
      <w:r w:rsidR="00804A9B" w:rsidRPr="00804A9B">
        <w:rPr>
          <w:rFonts w:asciiTheme="minorHAnsi" w:eastAsia="Arial Unicode MS" w:hAnsiTheme="minorHAnsi" w:cstheme="minorHAnsi"/>
          <w:sz w:val="22"/>
          <w:szCs w:val="22"/>
          <w:bdr w:val="nil"/>
        </w:rPr>
        <w:t xml:space="preserve">vyresnysis inžinierius elektros automatikos ūkiui Tomas </w:t>
      </w:r>
      <w:proofErr w:type="spellStart"/>
      <w:r w:rsidR="00804A9B" w:rsidRPr="00804A9B">
        <w:rPr>
          <w:rFonts w:asciiTheme="minorHAnsi" w:eastAsia="Arial Unicode MS" w:hAnsiTheme="minorHAnsi" w:cstheme="minorHAnsi"/>
          <w:sz w:val="22"/>
          <w:szCs w:val="22"/>
          <w:bdr w:val="nil"/>
        </w:rPr>
        <w:t>Kašinskas</w:t>
      </w:r>
      <w:proofErr w:type="spellEnd"/>
      <w:r w:rsidRPr="00A92C10">
        <w:rPr>
          <w:rFonts w:asciiTheme="minorHAnsi" w:eastAsia="Arial Unicode MS" w:hAnsiTheme="minorHAnsi" w:cstheme="minorHAnsi"/>
          <w:sz w:val="22"/>
          <w:szCs w:val="22"/>
          <w:bdr w:val="nil"/>
        </w:rPr>
        <w:t>,</w:t>
      </w:r>
      <w:r w:rsidR="007D0C07">
        <w:rPr>
          <w:rFonts w:asciiTheme="minorHAnsi" w:eastAsia="Arial Unicode MS" w:hAnsiTheme="minorHAnsi" w:cstheme="minorHAnsi"/>
          <w:sz w:val="22"/>
          <w:szCs w:val="22"/>
          <w:bdr w:val="nil"/>
        </w:rPr>
        <w:t xml:space="preserve"> </w:t>
      </w:r>
      <w:proofErr w:type="spellStart"/>
      <w:r w:rsidR="007D0C07">
        <w:rPr>
          <w:rFonts w:asciiTheme="minorHAnsi" w:eastAsia="Arial Unicode MS" w:hAnsiTheme="minorHAnsi" w:cstheme="minorHAnsi"/>
          <w:sz w:val="22"/>
          <w:szCs w:val="22"/>
          <w:bdr w:val="nil"/>
        </w:rPr>
        <w:t>el.p</w:t>
      </w:r>
      <w:proofErr w:type="spellEnd"/>
      <w:r w:rsidR="007D0C07">
        <w:rPr>
          <w:rFonts w:asciiTheme="minorHAnsi" w:eastAsia="Arial Unicode MS" w:hAnsiTheme="minorHAnsi" w:cstheme="minorHAnsi"/>
          <w:sz w:val="22"/>
          <w:szCs w:val="22"/>
          <w:bdr w:val="nil"/>
        </w:rPr>
        <w:t xml:space="preserve">. </w:t>
      </w:r>
      <w:hyperlink r:id="rId13" w:history="1">
        <w:r w:rsidR="007D0C07" w:rsidRPr="00A5525F">
          <w:rPr>
            <w:rStyle w:val="Hipersaitas"/>
            <w:rFonts w:asciiTheme="minorHAnsi" w:hAnsiTheme="minorHAnsi" w:cstheme="minorHAnsi"/>
            <w:bCs/>
            <w:sz w:val="22"/>
            <w:szCs w:val="22"/>
          </w:rPr>
          <w:t>Tomas.Kasinskas@kaunovandenys.lt</w:t>
        </w:r>
      </w:hyperlink>
      <w:r w:rsidRPr="00A92C10">
        <w:rPr>
          <w:rFonts w:asciiTheme="minorHAnsi" w:eastAsia="Arial Unicode MS" w:hAnsiTheme="minorHAnsi" w:cstheme="minorHAnsi"/>
          <w:sz w:val="22"/>
          <w:szCs w:val="22"/>
          <w:bdr w:val="nil"/>
        </w:rPr>
        <w:t xml:space="preserve"> mob. tel. Nr. </w:t>
      </w:r>
      <w:r w:rsidR="000E0622" w:rsidRPr="000E0622">
        <w:rPr>
          <w:rFonts w:asciiTheme="minorHAnsi" w:eastAsia="Arial Unicode MS" w:hAnsiTheme="minorHAnsi" w:cstheme="minorHAnsi"/>
          <w:sz w:val="22"/>
          <w:szCs w:val="22"/>
          <w:bdr w:val="nil"/>
        </w:rPr>
        <w:t>+</w:t>
      </w:r>
      <w:r w:rsidR="00804A9B" w:rsidRPr="00804A9B">
        <w:rPr>
          <w:rFonts w:asciiTheme="minorHAnsi" w:eastAsia="Arial Unicode MS" w:hAnsiTheme="minorHAnsi" w:cstheme="minorHAnsi"/>
          <w:sz w:val="22"/>
          <w:szCs w:val="22"/>
          <w:bdr w:val="nil"/>
        </w:rPr>
        <w:t>370</w:t>
      </w:r>
      <w:r w:rsidR="00804A9B">
        <w:rPr>
          <w:rFonts w:asciiTheme="minorHAnsi" w:eastAsia="Arial Unicode MS" w:hAnsiTheme="minorHAnsi" w:cstheme="minorHAnsi"/>
          <w:sz w:val="22"/>
          <w:szCs w:val="22"/>
          <w:bdr w:val="nil"/>
        </w:rPr>
        <w:t> </w:t>
      </w:r>
      <w:r w:rsidR="00804A9B" w:rsidRPr="00804A9B">
        <w:rPr>
          <w:rFonts w:asciiTheme="minorHAnsi" w:eastAsia="Arial Unicode MS" w:hAnsiTheme="minorHAnsi" w:cstheme="minorHAnsi"/>
          <w:sz w:val="22"/>
          <w:szCs w:val="22"/>
          <w:bdr w:val="nil"/>
        </w:rPr>
        <w:t>372</w:t>
      </w:r>
      <w:r w:rsidR="00804A9B">
        <w:rPr>
          <w:rFonts w:asciiTheme="minorHAnsi" w:eastAsia="Arial Unicode MS" w:hAnsiTheme="minorHAnsi" w:cstheme="minorHAnsi"/>
          <w:sz w:val="22"/>
          <w:szCs w:val="22"/>
          <w:bdr w:val="nil"/>
        </w:rPr>
        <w:t xml:space="preserve"> </w:t>
      </w:r>
      <w:r w:rsidR="00804A9B" w:rsidRPr="00804A9B">
        <w:rPr>
          <w:rFonts w:asciiTheme="minorHAnsi" w:eastAsia="Arial Unicode MS" w:hAnsiTheme="minorHAnsi" w:cstheme="minorHAnsi"/>
          <w:sz w:val="22"/>
          <w:szCs w:val="22"/>
          <w:bdr w:val="nil"/>
        </w:rPr>
        <w:t>95</w:t>
      </w:r>
      <w:r w:rsidR="00804A9B">
        <w:rPr>
          <w:rFonts w:asciiTheme="minorHAnsi" w:eastAsia="Arial Unicode MS" w:hAnsiTheme="minorHAnsi" w:cstheme="minorHAnsi"/>
          <w:sz w:val="22"/>
          <w:szCs w:val="22"/>
          <w:bdr w:val="nil"/>
        </w:rPr>
        <w:t xml:space="preserve"> </w:t>
      </w:r>
      <w:r w:rsidR="00804A9B" w:rsidRPr="00804A9B">
        <w:rPr>
          <w:rFonts w:asciiTheme="minorHAnsi" w:eastAsia="Arial Unicode MS" w:hAnsiTheme="minorHAnsi" w:cstheme="minorHAnsi"/>
          <w:sz w:val="22"/>
          <w:szCs w:val="22"/>
          <w:bdr w:val="nil"/>
        </w:rPr>
        <w:t>656</w:t>
      </w:r>
      <w:r w:rsidR="00A94325" w:rsidRPr="00A92C10">
        <w:rPr>
          <w:rFonts w:asciiTheme="minorHAnsi" w:eastAsia="Arial Unicode MS" w:hAnsiTheme="minorHAnsi" w:cstheme="minorHAnsi"/>
          <w:sz w:val="22"/>
          <w:szCs w:val="22"/>
          <w:bdr w:val="nil"/>
          <w:lang w:eastAsia="lt-LT"/>
        </w:rPr>
        <w:t>.</w:t>
      </w:r>
    </w:p>
    <w:p w14:paraId="4247DA4D"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598E8986"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4C3EB372" w14:textId="77777777" w:rsidR="001B6D7D" w:rsidRPr="00A92C10"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PIRKIMO OBJEKTAS</w:t>
      </w:r>
    </w:p>
    <w:p w14:paraId="1C76E71F"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188D4769" w14:textId="77777777" w:rsidR="001B6D7D" w:rsidRPr="00A92C10"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Šio pirkimo objektas yra nurodytas pirkimo dokumento 1.1. punkte.</w:t>
      </w:r>
    </w:p>
    <w:p w14:paraId="7EF954FE" w14:textId="5CCD4FC6" w:rsidR="001B6D7D" w:rsidRPr="00A92C10" w:rsidRDefault="00261041" w:rsidP="00261041">
      <w:pPr>
        <w:pStyle w:val="Sraopastraipa"/>
        <w:numPr>
          <w:ilvl w:val="1"/>
          <w:numId w:val="17"/>
        </w:numPr>
        <w:ind w:left="0" w:firstLine="720"/>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 xml:space="preserve">Pirkimas </w:t>
      </w:r>
      <w:r w:rsidR="00D254AB" w:rsidRPr="00A92C10">
        <w:rPr>
          <w:rFonts w:asciiTheme="minorHAnsi" w:eastAsia="Arial Unicode MS" w:hAnsiTheme="minorHAnsi" w:cstheme="minorHAnsi"/>
          <w:sz w:val="22"/>
          <w:szCs w:val="22"/>
          <w:bdr w:val="none" w:sz="0" w:space="0" w:color="auto" w:frame="1"/>
        </w:rPr>
        <w:t xml:space="preserve">nėra </w:t>
      </w:r>
      <w:r w:rsidRPr="00A92C10">
        <w:rPr>
          <w:rFonts w:asciiTheme="minorHAnsi" w:eastAsia="Arial Unicode MS" w:hAnsiTheme="minorHAnsi" w:cstheme="minorHAnsi"/>
          <w:sz w:val="22"/>
          <w:szCs w:val="22"/>
          <w:bdr w:val="none" w:sz="0" w:space="0" w:color="auto" w:frame="1"/>
        </w:rPr>
        <w:t xml:space="preserve">skaidomas į </w:t>
      </w:r>
      <w:r w:rsidR="00D254AB" w:rsidRPr="00A92C10">
        <w:rPr>
          <w:rFonts w:asciiTheme="minorHAnsi" w:eastAsia="Arial Unicode MS" w:hAnsiTheme="minorHAnsi" w:cstheme="minorHAnsi"/>
          <w:sz w:val="22"/>
          <w:szCs w:val="22"/>
          <w:bdr w:val="none" w:sz="0" w:space="0" w:color="auto" w:frame="1"/>
        </w:rPr>
        <w:t xml:space="preserve">pirkimo </w:t>
      </w:r>
      <w:r w:rsidRPr="00A92C10">
        <w:rPr>
          <w:rFonts w:asciiTheme="minorHAnsi" w:eastAsia="Arial Unicode MS" w:hAnsiTheme="minorHAnsi" w:cstheme="minorHAnsi"/>
          <w:sz w:val="22"/>
          <w:szCs w:val="22"/>
          <w:bdr w:val="none" w:sz="0" w:space="0" w:color="auto" w:frame="1"/>
        </w:rPr>
        <w:t>dalis</w:t>
      </w:r>
      <w:r w:rsidR="00190543" w:rsidRPr="00A92C10">
        <w:rPr>
          <w:rFonts w:asciiTheme="minorHAnsi" w:eastAsia="Arial Unicode MS" w:hAnsiTheme="minorHAnsi" w:cstheme="minorHAnsi"/>
          <w:sz w:val="22"/>
          <w:szCs w:val="22"/>
          <w:bdr w:val="none" w:sz="0" w:space="0" w:color="auto" w:frame="1"/>
        </w:rPr>
        <w:t>.</w:t>
      </w:r>
    </w:p>
    <w:p w14:paraId="3E3E89E9" w14:textId="77777777" w:rsidR="001B6D7D" w:rsidRPr="00A92C10"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003D9062" w14:textId="08CED576" w:rsidR="001B6D7D" w:rsidRPr="00A92C10" w:rsidRDefault="001B6D7D" w:rsidP="00A74CB6">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Reikalavimai pirkimo objektui nurodyti pirkimo sąlygų priede „Techninė specifikacija“, „Pasiūlymo forma“ ir „</w:t>
      </w:r>
      <w:r w:rsidR="00A74CB6" w:rsidRPr="00A92C10">
        <w:rPr>
          <w:rFonts w:asciiTheme="minorHAnsi" w:eastAsia="Arial Unicode MS" w:hAnsiTheme="minorHAnsi" w:cstheme="minorHAnsi"/>
          <w:sz w:val="22"/>
          <w:szCs w:val="22"/>
          <w:bdr w:val="none" w:sz="0" w:space="0" w:color="auto" w:frame="1"/>
        </w:rPr>
        <w:t>Sutarties projektas</w:t>
      </w:r>
      <w:r w:rsidRPr="00A92C10">
        <w:rPr>
          <w:rFonts w:asciiTheme="minorHAnsi" w:eastAsia="Arial Unicode MS" w:hAnsiTheme="minorHAnsi" w:cstheme="minorHAnsi"/>
          <w:sz w:val="22"/>
          <w:szCs w:val="22"/>
          <w:bdr w:val="none" w:sz="0" w:space="0" w:color="auto" w:frame="1"/>
        </w:rPr>
        <w:t>“.</w:t>
      </w:r>
      <w:r w:rsidRPr="00A92C10">
        <w:rPr>
          <w:rFonts w:asciiTheme="minorHAnsi" w:eastAsia="Arial Unicode MS" w:hAnsiTheme="minorHAnsi" w:cstheme="minorHAnsi"/>
          <w:sz w:val="22"/>
          <w:szCs w:val="22"/>
          <w:bdr w:val="none" w:sz="0" w:space="0" w:color="auto" w:frame="1"/>
        </w:rPr>
        <w:tab/>
      </w:r>
    </w:p>
    <w:p w14:paraId="54D89FD2" w14:textId="77777777" w:rsidR="001B6D7D" w:rsidRPr="00A92C10"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A92C10">
        <w:rPr>
          <w:rFonts w:asciiTheme="minorHAnsi" w:eastAsia="Arial Unicode MS" w:hAnsiTheme="minorHAnsi" w:cstheme="minorHAnsi"/>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w:t>
      </w:r>
      <w:r w:rsidRPr="00A92C10">
        <w:rPr>
          <w:rFonts w:asciiTheme="minorHAnsi" w:eastAsia="Arial Unicode MS" w:hAnsiTheme="minorHAnsi" w:cstheme="minorHAnsi"/>
          <w:sz w:val="22"/>
          <w:szCs w:val="22"/>
          <w:bdr w:val="nil"/>
          <w:lang w:eastAsia="lt-LT"/>
        </w:rPr>
        <w:lastRenderedPageBreak/>
        <w:t xml:space="preserve">ar prekių ženklas, patentas, tipai, konkreti kilmė ar gamyba, turi būti laikoma, kad kiekviena tokia nuoroda yra pateikta su žodžiais „arba lygiavertis“. </w:t>
      </w:r>
    </w:p>
    <w:p w14:paraId="07F430D6" w14:textId="77777777" w:rsidR="00371C06" w:rsidRPr="00A92C10" w:rsidRDefault="001B6D7D" w:rsidP="001B6D7D">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A92C10"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ab/>
      </w:r>
    </w:p>
    <w:p w14:paraId="1578192E" w14:textId="53E4B8BB" w:rsidR="001B6D7D" w:rsidRPr="00A92C10"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ab/>
      </w:r>
    </w:p>
    <w:p w14:paraId="3B6AAC10" w14:textId="77777777" w:rsidR="001B6D7D" w:rsidRPr="00A92C10"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REIKALAVIMAI TIEKĖJAMS (KVALIFIKACIJA)</w:t>
      </w:r>
    </w:p>
    <w:p w14:paraId="0657BE0E" w14:textId="77777777" w:rsidR="001B6D7D" w:rsidRPr="00A92C10" w:rsidRDefault="001B6D7D" w:rsidP="001B6D7D">
      <w:pPr>
        <w:suppressAutoHyphens/>
        <w:spacing w:after="40"/>
        <w:jc w:val="both"/>
        <w:rPr>
          <w:rFonts w:asciiTheme="minorHAnsi" w:eastAsia="Arial Unicode MS" w:hAnsiTheme="minorHAnsi" w:cstheme="minorHAnsi"/>
          <w:color w:val="357CA2"/>
          <w:sz w:val="22"/>
          <w:szCs w:val="22"/>
          <w:bdr w:val="none" w:sz="0" w:space="0" w:color="auto" w:frame="1"/>
        </w:rPr>
      </w:pPr>
    </w:p>
    <w:p w14:paraId="4534E4F0" w14:textId="77777777" w:rsidR="00996ACC" w:rsidRPr="00A92C10" w:rsidRDefault="00FD1EAC" w:rsidP="00996ACC">
      <w:pPr>
        <w:pStyle w:val="Sraopastraipa"/>
        <w:numPr>
          <w:ilvl w:val="1"/>
          <w:numId w:val="16"/>
        </w:numPr>
        <w:ind w:left="0" w:firstLine="709"/>
        <w:jc w:val="both"/>
        <w:rPr>
          <w:rFonts w:asciiTheme="minorHAnsi" w:eastAsia="Arial Unicode MS" w:hAnsiTheme="minorHAnsi" w:cstheme="minorHAnsi"/>
          <w:sz w:val="22"/>
          <w:szCs w:val="22"/>
          <w:bdr w:val="nil"/>
        </w:rPr>
      </w:pPr>
      <w:r w:rsidRPr="00FD1EAC">
        <w:rPr>
          <w:rFonts w:asciiTheme="minorHAnsi" w:eastAsia="Arial Unicode MS" w:hAnsiTheme="minorHAnsi" w:cstheme="minorHAnsi"/>
          <w:sz w:val="22"/>
          <w:szCs w:val="22"/>
          <w:bdr w:val="nil"/>
        </w:rPr>
        <w:t xml:space="preserve">      </w:t>
      </w:r>
      <w:r w:rsidR="00996ACC" w:rsidRPr="00A92C10">
        <w:rPr>
          <w:rFonts w:asciiTheme="minorHAnsi" w:eastAsia="Arial Unicode MS" w:hAnsiTheme="minorHAnsi" w:cstheme="minorHAnsi"/>
          <w:sz w:val="22"/>
          <w:szCs w:val="22"/>
          <w:bdr w:val="nil"/>
        </w:rPr>
        <w:t xml:space="preserve">Perkantysis subjektas nenustato tiekėjų pašalinimo pagrindų. Tiekėjai, dalyvaujantys pirkime, turi atitikti kvalifikacijos reikalavimus ir pateikti pirkimo dokumentų </w:t>
      </w:r>
      <w:r w:rsidR="00996ACC">
        <w:rPr>
          <w:rFonts w:asciiTheme="minorHAnsi" w:eastAsia="Arial Unicode MS" w:hAnsiTheme="minorHAnsi" w:cstheme="minorHAnsi"/>
          <w:b/>
          <w:sz w:val="22"/>
          <w:szCs w:val="22"/>
          <w:bdr w:val="nil"/>
        </w:rPr>
        <w:t>5</w:t>
      </w:r>
      <w:r w:rsidR="00996ACC" w:rsidRPr="00A92C10">
        <w:rPr>
          <w:rFonts w:asciiTheme="minorHAnsi" w:eastAsia="Arial Unicode MS" w:hAnsiTheme="minorHAnsi" w:cstheme="minorHAnsi"/>
          <w:b/>
          <w:sz w:val="22"/>
          <w:szCs w:val="22"/>
          <w:bdr w:val="nil"/>
        </w:rPr>
        <w:t xml:space="preserve"> priede</w:t>
      </w:r>
      <w:r w:rsidR="00996ACC" w:rsidRPr="00A92C10">
        <w:rPr>
          <w:rFonts w:asciiTheme="minorHAnsi" w:eastAsia="Arial Unicode MS" w:hAnsiTheme="minorHAnsi" w:cstheme="minorHAnsi"/>
          <w:sz w:val="22"/>
          <w:szCs w:val="22"/>
          <w:bdr w:val="nil"/>
        </w:rPr>
        <w:t xml:space="preserve"> nustatytos formos kvalifikacijos reikalavimų atitikties deklaraciją (toliau – KRAD). </w:t>
      </w:r>
      <w:r w:rsidR="00996ACC" w:rsidRPr="00A92C10">
        <w:rPr>
          <w:rFonts w:asciiTheme="minorHAnsi" w:eastAsia="Arial Unicode MS" w:hAnsiTheme="minorHAnsi" w:cstheme="minorHAnsi"/>
          <w:b/>
          <w:sz w:val="22"/>
          <w:szCs w:val="22"/>
          <w:bdr w:val="nil"/>
        </w:rPr>
        <w:t>Perkantysis subjektas atitiktį kvalifikacijos reikalavimams patvirtinančių dokumentų reikalaus tik iš to tiekėjo, kurio pasiūlymas pagal vertinimo rezultatus galės būti pripažintas laimėjusiu (po pasiūlymų eilės nustatymo).</w:t>
      </w:r>
      <w:r w:rsidR="00996ACC" w:rsidRPr="00A92C10">
        <w:rPr>
          <w:rFonts w:asciiTheme="minorHAnsi" w:eastAsia="Arial Unicode MS" w:hAnsiTheme="minorHAnsi" w:cstheme="minorHAnsi"/>
          <w:sz w:val="22"/>
          <w:szCs w:val="22"/>
          <w:bdr w:val="nil"/>
        </w:rPr>
        <w:t xml:space="preserve"> </w:t>
      </w:r>
      <w:r w:rsidR="00996ACC" w:rsidRPr="00A92C10">
        <w:rPr>
          <w:rFonts w:asciiTheme="minorHAnsi" w:eastAsia="Arial Unicode MS" w:hAnsiTheme="minorHAnsi" w:cstheme="minorHAnsi"/>
          <w:b/>
          <w:i/>
          <w:sz w:val="22"/>
          <w:szCs w:val="22"/>
          <w:bdr w:val="nil"/>
        </w:rPr>
        <w:t>Atkreipiamas dėmesys, kad dokumentai dėl tiekėjo kvalifikacijos bus priimtini po pasiūlymų pateikimo termino pabaigos, tačiau tiekėjo kvalifikacija turi būti įgyta iki pasiūlymų pateikimo termino pabaigos.</w:t>
      </w:r>
      <w:r w:rsidR="00996ACC" w:rsidRPr="00A92C10">
        <w:rPr>
          <w:rFonts w:asciiTheme="minorHAnsi" w:eastAsia="Arial Unicode MS" w:hAnsiTheme="minorHAnsi" w:cstheme="minorHAnsi"/>
          <w:sz w:val="22"/>
          <w:szCs w:val="22"/>
          <w:bdr w:val="nil"/>
        </w:rPr>
        <w:t xml:space="preserve"> Jei bendrą pasiūlymą pateikia tiekėjų grupė, kvalifikacijos reikalavimų atitikties deklaraciją pildo tik tas, kuris atstovauja tiekėjų grupei ir rengia bendrą pasiūlymą. Tiekėjų, neatitinkančių šių reikalavimų, pasiūlymai atmetami:</w:t>
      </w:r>
    </w:p>
    <w:p w14:paraId="193FB3F1" w14:textId="77777777" w:rsidR="00996ACC" w:rsidRPr="00A92C10" w:rsidRDefault="00996ACC" w:rsidP="00996ACC">
      <w:pPr>
        <w:pStyle w:val="Sraopastraipa"/>
        <w:ind w:left="709"/>
        <w:jc w:val="both"/>
        <w:rPr>
          <w:rFonts w:asciiTheme="minorHAnsi" w:eastAsia="Arial Unicode MS" w:hAnsiTheme="minorHAnsi" w:cstheme="minorHAnsi"/>
          <w:sz w:val="22"/>
          <w:szCs w:val="22"/>
          <w:bdr w:val="nil"/>
        </w:rPr>
      </w:pPr>
    </w:p>
    <w:tbl>
      <w:tblPr>
        <w:tblStyle w:val="TableGrid3"/>
        <w:tblpPr w:leftFromText="180" w:rightFromText="180" w:vertAnchor="text" w:tblpY="1"/>
        <w:tblOverlap w:val="never"/>
        <w:tblW w:w="10201" w:type="dxa"/>
        <w:tblLook w:val="04A0" w:firstRow="1" w:lastRow="0" w:firstColumn="1" w:lastColumn="0" w:noHBand="0" w:noVBand="1"/>
      </w:tblPr>
      <w:tblGrid>
        <w:gridCol w:w="588"/>
        <w:gridCol w:w="4794"/>
        <w:gridCol w:w="4819"/>
      </w:tblGrid>
      <w:tr w:rsidR="00996ACC" w:rsidRPr="00A92C10" w14:paraId="4C1744D8" w14:textId="77777777" w:rsidTr="00AD7058">
        <w:trPr>
          <w:cantSplit/>
          <w:trHeight w:val="558"/>
          <w:tblHeader/>
        </w:trPr>
        <w:tc>
          <w:tcPr>
            <w:tcW w:w="588" w:type="dxa"/>
            <w:tcBorders>
              <w:top w:val="single" w:sz="4" w:space="0" w:color="000000"/>
              <w:left w:val="single" w:sz="4" w:space="0" w:color="000000"/>
              <w:bottom w:val="single" w:sz="4" w:space="0" w:color="000000"/>
              <w:right w:val="single" w:sz="4" w:space="0" w:color="000000"/>
            </w:tcBorders>
            <w:vAlign w:val="center"/>
            <w:hideMark/>
          </w:tcPr>
          <w:p w14:paraId="3BE6D57B" w14:textId="77777777" w:rsidR="00996ACC" w:rsidRPr="00A92C10" w:rsidRDefault="00996ACC" w:rsidP="00AD7058">
            <w:pPr>
              <w:spacing w:before="60" w:after="60" w:line="256" w:lineRule="auto"/>
              <w:jc w:val="center"/>
              <w:rPr>
                <w:rFonts w:asciiTheme="minorHAnsi" w:hAnsiTheme="minorHAnsi" w:cstheme="minorHAnsi"/>
                <w:b/>
                <w:bCs/>
                <w:sz w:val="22"/>
                <w:szCs w:val="22"/>
              </w:rPr>
            </w:pPr>
            <w:r w:rsidRPr="00A92C10">
              <w:rPr>
                <w:rFonts w:asciiTheme="minorHAnsi" w:eastAsiaTheme="minorHAnsi" w:hAnsiTheme="minorHAnsi" w:cstheme="minorHAnsi"/>
                <w:b/>
                <w:bCs/>
                <w:sz w:val="22"/>
                <w:szCs w:val="22"/>
              </w:rPr>
              <w:t>Eil. Nr.</w:t>
            </w:r>
          </w:p>
        </w:tc>
        <w:tc>
          <w:tcPr>
            <w:tcW w:w="4794" w:type="dxa"/>
            <w:tcBorders>
              <w:top w:val="single" w:sz="4" w:space="0" w:color="000000"/>
              <w:left w:val="single" w:sz="4" w:space="0" w:color="000000"/>
              <w:bottom w:val="single" w:sz="4" w:space="0" w:color="000000"/>
              <w:right w:val="single" w:sz="4" w:space="0" w:color="000000"/>
            </w:tcBorders>
            <w:vAlign w:val="center"/>
          </w:tcPr>
          <w:p w14:paraId="21989A9D" w14:textId="77777777" w:rsidR="00996ACC" w:rsidRPr="00A92C10" w:rsidRDefault="00996ACC" w:rsidP="00AD7058">
            <w:pPr>
              <w:spacing w:before="60" w:after="60" w:line="256" w:lineRule="auto"/>
              <w:jc w:val="center"/>
              <w:rPr>
                <w:rFonts w:asciiTheme="minorHAnsi" w:eastAsiaTheme="minorHAnsi" w:hAnsiTheme="minorHAnsi" w:cstheme="minorHAnsi"/>
                <w:b/>
                <w:bCs/>
                <w:sz w:val="22"/>
                <w:szCs w:val="22"/>
              </w:rPr>
            </w:pPr>
            <w:r w:rsidRPr="00A92C10">
              <w:rPr>
                <w:rFonts w:asciiTheme="minorHAnsi" w:eastAsiaTheme="minorHAnsi" w:hAnsiTheme="minorHAnsi" w:cstheme="minorHAnsi"/>
                <w:b/>
                <w:bCs/>
                <w:sz w:val="22"/>
                <w:szCs w:val="22"/>
              </w:rPr>
              <w:t>Kvalifikacijos reikalavimai</w:t>
            </w:r>
          </w:p>
        </w:tc>
        <w:tc>
          <w:tcPr>
            <w:tcW w:w="4819" w:type="dxa"/>
            <w:tcBorders>
              <w:top w:val="single" w:sz="4" w:space="0" w:color="000000"/>
              <w:left w:val="single" w:sz="4" w:space="0" w:color="000000"/>
              <w:bottom w:val="single" w:sz="4" w:space="0" w:color="000000"/>
              <w:right w:val="single" w:sz="4" w:space="0" w:color="000000"/>
            </w:tcBorders>
            <w:vAlign w:val="center"/>
          </w:tcPr>
          <w:p w14:paraId="76704516" w14:textId="77777777" w:rsidR="00996ACC" w:rsidRPr="00A92C10" w:rsidRDefault="00996ACC" w:rsidP="00AD7058">
            <w:pPr>
              <w:autoSpaceDE w:val="0"/>
              <w:autoSpaceDN w:val="0"/>
              <w:adjustRightInd w:val="0"/>
              <w:jc w:val="center"/>
              <w:rPr>
                <w:rFonts w:asciiTheme="minorHAnsi" w:hAnsiTheme="minorHAnsi" w:cstheme="minorHAnsi"/>
                <w:b/>
                <w:bCs/>
                <w:sz w:val="22"/>
                <w:szCs w:val="22"/>
              </w:rPr>
            </w:pPr>
            <w:r w:rsidRPr="00A92C10">
              <w:rPr>
                <w:rFonts w:asciiTheme="minorHAnsi" w:hAnsiTheme="minorHAnsi" w:cstheme="minorHAnsi"/>
                <w:b/>
                <w:bCs/>
                <w:sz w:val="22"/>
                <w:szCs w:val="22"/>
              </w:rPr>
              <w:t>Patvirtinančių dokumentų sąrašas</w:t>
            </w:r>
          </w:p>
        </w:tc>
      </w:tr>
      <w:tr w:rsidR="00996ACC" w:rsidRPr="00A92C10" w14:paraId="2C98F8F1" w14:textId="77777777" w:rsidTr="00AD7058">
        <w:trPr>
          <w:trHeight w:val="4101"/>
        </w:trPr>
        <w:tc>
          <w:tcPr>
            <w:tcW w:w="588" w:type="dxa"/>
            <w:tcBorders>
              <w:top w:val="single" w:sz="2" w:space="0" w:color="000000"/>
              <w:left w:val="single" w:sz="2" w:space="0" w:color="000000"/>
              <w:bottom w:val="single" w:sz="2" w:space="0" w:color="000000"/>
              <w:right w:val="single" w:sz="2" w:space="0" w:color="000000"/>
            </w:tcBorders>
          </w:tcPr>
          <w:p w14:paraId="56E6944C" w14:textId="2A2F060D" w:rsidR="00996ACC" w:rsidRPr="00A92C10" w:rsidRDefault="00F42C30" w:rsidP="00AD7058">
            <w:pPr>
              <w:spacing w:before="60" w:after="60" w:line="256" w:lineRule="auto"/>
              <w:jc w:val="center"/>
              <w:rPr>
                <w:rFonts w:asciiTheme="minorHAnsi" w:eastAsiaTheme="minorHAnsi" w:hAnsiTheme="minorHAnsi" w:cstheme="minorHAnsi"/>
                <w:b/>
                <w:bCs/>
                <w:sz w:val="22"/>
                <w:szCs w:val="22"/>
              </w:rPr>
            </w:pPr>
            <w:r>
              <w:rPr>
                <w:rFonts w:asciiTheme="minorHAnsi" w:eastAsiaTheme="minorHAnsi" w:hAnsiTheme="minorHAnsi" w:cstheme="minorHAnsi"/>
                <w:b/>
                <w:bCs/>
                <w:sz w:val="22"/>
                <w:szCs w:val="22"/>
              </w:rPr>
              <w:t>1</w:t>
            </w:r>
            <w:r w:rsidR="00996ACC" w:rsidRPr="00A92C10">
              <w:rPr>
                <w:rFonts w:asciiTheme="minorHAnsi" w:eastAsiaTheme="minorHAnsi" w:hAnsiTheme="minorHAnsi" w:cstheme="minorHAnsi"/>
                <w:b/>
                <w:bCs/>
                <w:sz w:val="22"/>
                <w:szCs w:val="22"/>
              </w:rPr>
              <w:t>.</w:t>
            </w:r>
          </w:p>
        </w:tc>
        <w:tc>
          <w:tcPr>
            <w:tcW w:w="4794" w:type="dxa"/>
          </w:tcPr>
          <w:p w14:paraId="66D4177A" w14:textId="2496CDBF" w:rsidR="00996ACC" w:rsidRPr="00A92C10" w:rsidRDefault="00996ACC" w:rsidP="00F42C30">
            <w:pPr>
              <w:pStyle w:val="Sraopastraipa"/>
              <w:ind w:left="0"/>
              <w:jc w:val="both"/>
              <w:rPr>
                <w:rFonts w:asciiTheme="minorHAnsi" w:hAnsiTheme="minorHAnsi" w:cstheme="minorHAnsi"/>
                <w:sz w:val="22"/>
                <w:szCs w:val="22"/>
              </w:rPr>
            </w:pPr>
            <w:r w:rsidRPr="00285B04">
              <w:rPr>
                <w:rFonts w:asciiTheme="minorHAnsi" w:hAnsiTheme="minorHAnsi" w:cstheme="minorHAnsi"/>
                <w:sz w:val="22"/>
                <w:szCs w:val="22"/>
              </w:rPr>
              <w:t>Tiekėjas perkam</w:t>
            </w:r>
            <w:r w:rsidR="00F42C30">
              <w:rPr>
                <w:rFonts w:asciiTheme="minorHAnsi" w:hAnsiTheme="minorHAnsi" w:cstheme="minorHAnsi"/>
                <w:sz w:val="22"/>
                <w:szCs w:val="22"/>
              </w:rPr>
              <w:t xml:space="preserve">oms paslaugoms </w:t>
            </w:r>
            <w:r w:rsidRPr="00285B04">
              <w:rPr>
                <w:rFonts w:asciiTheme="minorHAnsi" w:hAnsiTheme="minorHAnsi" w:cstheme="minorHAnsi"/>
                <w:sz w:val="22"/>
                <w:szCs w:val="22"/>
              </w:rPr>
              <w:t xml:space="preserve">taiko aplinkos apsaugos vadybos sistemos reikalavimus pagal standartą LST EN ISO 14001 arba Europos Sąjungos aplinkos apsaugos vadybos ir audito sistemą (angl. </w:t>
            </w:r>
            <w:proofErr w:type="spellStart"/>
            <w:r w:rsidRPr="00285B04">
              <w:rPr>
                <w:rFonts w:asciiTheme="minorHAnsi" w:hAnsiTheme="minorHAnsi" w:cstheme="minorHAnsi"/>
                <w:sz w:val="22"/>
                <w:szCs w:val="22"/>
              </w:rPr>
              <w:t>Eco</w:t>
            </w:r>
            <w:proofErr w:type="spellEnd"/>
            <w:r w:rsidRPr="00285B04">
              <w:rPr>
                <w:rFonts w:asciiTheme="minorHAnsi" w:hAnsiTheme="minorHAnsi" w:cstheme="minorHAnsi"/>
                <w:sz w:val="22"/>
                <w:szCs w:val="22"/>
              </w:rPr>
              <w:t>–</w:t>
            </w:r>
            <w:proofErr w:type="spellStart"/>
            <w:r w:rsidRPr="00285B04">
              <w:rPr>
                <w:rFonts w:asciiTheme="minorHAnsi" w:hAnsiTheme="minorHAnsi" w:cstheme="minorHAnsi"/>
                <w:sz w:val="22"/>
                <w:szCs w:val="22"/>
              </w:rPr>
              <w:t>Management</w:t>
            </w:r>
            <w:proofErr w:type="spellEnd"/>
            <w:r w:rsidRPr="00285B04">
              <w:rPr>
                <w:rFonts w:asciiTheme="minorHAnsi" w:hAnsiTheme="minorHAnsi" w:cstheme="minorHAnsi"/>
                <w:sz w:val="22"/>
                <w:szCs w:val="22"/>
              </w:rPr>
              <w:t xml:space="preserve"> </w:t>
            </w:r>
            <w:proofErr w:type="spellStart"/>
            <w:r w:rsidRPr="00285B04">
              <w:rPr>
                <w:rFonts w:asciiTheme="minorHAnsi" w:hAnsiTheme="minorHAnsi" w:cstheme="minorHAnsi"/>
                <w:sz w:val="22"/>
                <w:szCs w:val="22"/>
              </w:rPr>
              <w:t>and</w:t>
            </w:r>
            <w:proofErr w:type="spellEnd"/>
            <w:r w:rsidRPr="00285B04">
              <w:rPr>
                <w:rFonts w:asciiTheme="minorHAnsi" w:hAnsiTheme="minorHAnsi" w:cstheme="minorHAnsi"/>
                <w:sz w:val="22"/>
                <w:szCs w:val="22"/>
              </w:rPr>
              <w:t xml:space="preserve"> </w:t>
            </w:r>
            <w:proofErr w:type="spellStart"/>
            <w:r w:rsidRPr="00285B04">
              <w:rPr>
                <w:rFonts w:asciiTheme="minorHAnsi" w:hAnsiTheme="minorHAnsi" w:cstheme="minorHAnsi"/>
                <w:sz w:val="22"/>
                <w:szCs w:val="22"/>
              </w:rPr>
              <w:t>Audit</w:t>
            </w:r>
            <w:proofErr w:type="spellEnd"/>
            <w:r w:rsidRPr="00285B04">
              <w:rPr>
                <w:rFonts w:asciiTheme="minorHAnsi" w:hAnsiTheme="minorHAnsi" w:cstheme="minorHAnsi"/>
                <w:sz w:val="22"/>
                <w:szCs w:val="22"/>
              </w:rPr>
              <w:t xml:space="preserve"> </w:t>
            </w:r>
            <w:proofErr w:type="spellStart"/>
            <w:r w:rsidRPr="00285B04">
              <w:rPr>
                <w:rFonts w:asciiTheme="minorHAnsi" w:hAnsiTheme="minorHAnsi" w:cstheme="minorHAnsi"/>
                <w:sz w:val="22"/>
                <w:szCs w:val="22"/>
              </w:rPr>
              <w:t>Scheme</w:t>
            </w:r>
            <w:proofErr w:type="spellEnd"/>
            <w:r w:rsidRPr="00285B04">
              <w:rPr>
                <w:rFonts w:asciiTheme="minorHAnsi" w:hAnsiTheme="minorHAnsi" w:cstheme="minorHAnsi"/>
                <w:sz w:val="22"/>
                <w:szCs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4819" w:type="dxa"/>
          </w:tcPr>
          <w:p w14:paraId="7195846D" w14:textId="77777777" w:rsidR="00996ACC" w:rsidRPr="001A2DDC" w:rsidRDefault="00996ACC" w:rsidP="00AD7058">
            <w:pPr>
              <w:jc w:val="both"/>
              <w:rPr>
                <w:rFonts w:asciiTheme="minorHAnsi" w:eastAsia="Calibri" w:hAnsiTheme="minorHAnsi" w:cstheme="minorHAnsi"/>
                <w:b/>
                <w:bCs/>
                <w:sz w:val="22"/>
                <w:szCs w:val="22"/>
              </w:rPr>
            </w:pPr>
            <w:r w:rsidRPr="001A2DDC">
              <w:rPr>
                <w:rFonts w:asciiTheme="minorHAnsi" w:eastAsia="Calibri" w:hAnsiTheme="minorHAnsi" w:cstheme="minorHAnsi"/>
                <w:b/>
                <w:bCs/>
                <w:sz w:val="22"/>
                <w:szCs w:val="22"/>
              </w:rPr>
              <w:t xml:space="preserve">Pateikiama: </w:t>
            </w:r>
          </w:p>
          <w:p w14:paraId="405CDA9E" w14:textId="77777777" w:rsidR="00996ACC" w:rsidRPr="00996ACC" w:rsidRDefault="00996ACC" w:rsidP="00996ACC">
            <w:pPr>
              <w:tabs>
                <w:tab w:val="left" w:pos="568"/>
              </w:tabs>
              <w:jc w:val="both"/>
              <w:rPr>
                <w:rFonts w:asciiTheme="minorHAnsi" w:hAnsiTheme="minorHAnsi" w:cstheme="minorHAnsi"/>
                <w:sz w:val="22"/>
                <w:szCs w:val="22"/>
              </w:rPr>
            </w:pPr>
            <w:r w:rsidRPr="00996ACC">
              <w:rPr>
                <w:rFonts w:asciiTheme="minorHAnsi" w:hAnsiTheme="minorHAnsi" w:cstheme="minorHAnsi"/>
                <w:sz w:val="22"/>
                <w:szCs w:val="22"/>
              </w:rPr>
              <w:t>Nepriklausomos įstaigos išduoto galiojančio sertifikato, patvirtinančio, kad tiekėjas laikosi reikalaujamos aplinkos apsaugos vadybos sistemos standartų, skaitmeninė kopija.</w:t>
            </w:r>
          </w:p>
          <w:p w14:paraId="453BC886" w14:textId="77777777" w:rsidR="00996ACC" w:rsidRPr="00996ACC" w:rsidRDefault="00996ACC" w:rsidP="00996ACC">
            <w:pPr>
              <w:tabs>
                <w:tab w:val="left" w:pos="568"/>
              </w:tabs>
              <w:jc w:val="both"/>
              <w:rPr>
                <w:rFonts w:asciiTheme="minorHAnsi" w:hAnsiTheme="minorHAnsi" w:cstheme="minorHAnsi"/>
                <w:sz w:val="22"/>
                <w:szCs w:val="22"/>
              </w:rPr>
            </w:pPr>
          </w:p>
          <w:p w14:paraId="58E03689" w14:textId="21889074" w:rsidR="00996ACC" w:rsidRPr="00E45A8F" w:rsidRDefault="00996ACC" w:rsidP="00996ACC">
            <w:pPr>
              <w:tabs>
                <w:tab w:val="left" w:pos="568"/>
              </w:tabs>
              <w:jc w:val="both"/>
              <w:rPr>
                <w:rFonts w:asciiTheme="minorHAnsi" w:hAnsiTheme="minorHAnsi" w:cstheme="minorHAnsi"/>
                <w:i/>
                <w:sz w:val="22"/>
                <w:szCs w:val="22"/>
              </w:rPr>
            </w:pPr>
            <w:r w:rsidRPr="00996ACC">
              <w:rPr>
                <w:rFonts w:asciiTheme="minorHAnsi" w:hAnsiTheme="minorHAnsi" w:cstheme="minorHAnsi"/>
                <w:sz w:val="22"/>
                <w:szCs w:val="22"/>
              </w:rPr>
              <w:t xml:space="preserve">Perkantysis subjektas pripažįsta lygiaverčius sertifikatus, išduotus kitose valstybėse narėse įsteigtų nepriklausomų įstaigų. Taip pat priima ir kitus lygiaverčius aplinkosaugos vadybos priemonių </w:t>
            </w:r>
            <w:proofErr w:type="spellStart"/>
            <w:r w:rsidRPr="00996ACC">
              <w:rPr>
                <w:rFonts w:asciiTheme="minorHAnsi" w:hAnsiTheme="minorHAnsi" w:cstheme="minorHAnsi"/>
                <w:sz w:val="22"/>
                <w:szCs w:val="22"/>
              </w:rPr>
              <w:t>įrodymus</w:t>
            </w:r>
            <w:proofErr w:type="spellEnd"/>
            <w:r w:rsidRPr="00996ACC">
              <w:rPr>
                <w:rFonts w:asciiTheme="minorHAnsi" w:hAnsiTheme="minorHAnsi" w:cstheme="minorHAnsi"/>
                <w:sz w:val="22"/>
                <w:szCs w:val="22"/>
              </w:rPr>
              <w:t>, jeigu tiekėjas įrodo, kad dėl nuo jo nepriklausančių objektyvių priežasčių jis negali pateikti sertifikatų per nustatytą laiką.</w:t>
            </w:r>
          </w:p>
        </w:tc>
      </w:tr>
    </w:tbl>
    <w:p w14:paraId="28E7F0F1" w14:textId="14561373" w:rsidR="00FD1EAC" w:rsidRPr="00FD1EAC" w:rsidRDefault="00FD1EAC" w:rsidP="0054670D">
      <w:pPr>
        <w:pStyle w:val="Sraopastraipa"/>
        <w:spacing w:after="40"/>
        <w:ind w:left="1125"/>
        <w:jc w:val="both"/>
        <w:rPr>
          <w:rFonts w:asciiTheme="minorHAnsi" w:eastAsia="Arial Unicode MS" w:hAnsiTheme="minorHAnsi" w:cstheme="minorHAnsi"/>
          <w:sz w:val="22"/>
          <w:szCs w:val="22"/>
          <w:bdr w:val="nil"/>
        </w:rPr>
      </w:pPr>
    </w:p>
    <w:p w14:paraId="11005E45" w14:textId="712D6D00" w:rsidR="00FD1EAC" w:rsidRPr="00A92C10" w:rsidRDefault="00FD1EAC" w:rsidP="00FD1EAC">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FD1EAC">
        <w:rPr>
          <w:rFonts w:asciiTheme="minorHAnsi" w:eastAsia="Arial Unicode MS" w:hAnsiTheme="minorHAnsi" w:cstheme="minorHAnsi"/>
          <w:sz w:val="22"/>
          <w:szCs w:val="22"/>
          <w:bdr w:val="nil"/>
        </w:rPr>
        <w:t>Jeigu tiekėjo kvalifikacija dėl teisės verstis atitinkama veikla nebuvo tikrinama arba tikrinama ne visa apimtimi, tiekėjas Perkančiajam subjektui įsipareigoja, kad pirkimo sutartį vykdys tik tokią teisę turintys asmenys.</w:t>
      </w:r>
      <w:r>
        <w:rPr>
          <w:rFonts w:asciiTheme="minorHAnsi" w:eastAsia="Arial Unicode MS" w:hAnsiTheme="minorHAnsi" w:cstheme="minorHAnsi"/>
          <w:sz w:val="22"/>
          <w:szCs w:val="22"/>
          <w:bdr w:val="nil"/>
        </w:rPr>
        <w:t xml:space="preserve"> </w:t>
      </w:r>
    </w:p>
    <w:p w14:paraId="07DACBD6" w14:textId="5E652292" w:rsidR="00FD1EAC" w:rsidRPr="00FD1EAC" w:rsidRDefault="00FD1EAC" w:rsidP="00FD1EAC">
      <w:pPr>
        <w:pStyle w:val="Sraopastraipa"/>
        <w:numPr>
          <w:ilvl w:val="1"/>
          <w:numId w:val="16"/>
        </w:numPr>
        <w:rPr>
          <w:rFonts w:asciiTheme="minorHAnsi" w:eastAsia="Arial Unicode MS" w:hAnsiTheme="minorHAnsi" w:cstheme="minorHAnsi"/>
          <w:sz w:val="22"/>
          <w:szCs w:val="22"/>
          <w:bdr w:val="nil"/>
        </w:rPr>
      </w:pPr>
      <w:r>
        <w:rPr>
          <w:rFonts w:asciiTheme="minorHAnsi" w:eastAsia="Arial Unicode MS" w:hAnsiTheme="minorHAnsi" w:cstheme="minorHAnsi"/>
          <w:sz w:val="22"/>
          <w:szCs w:val="22"/>
          <w:bdr w:val="nil"/>
        </w:rPr>
        <w:t xml:space="preserve">       </w:t>
      </w:r>
      <w:r w:rsidRPr="00FD1EAC">
        <w:rPr>
          <w:rFonts w:asciiTheme="minorHAnsi" w:eastAsia="Arial Unicode MS" w:hAnsiTheme="minorHAnsi" w:cstheme="minorHAnsi"/>
          <w:sz w:val="22"/>
          <w:szCs w:val="22"/>
          <w:bdr w:val="nil"/>
        </w:rPr>
        <w:t xml:space="preserve">Pirkime nebus naudojamas Europos bendrasis viešojo pirkimo dokumentas (EBVPD). </w:t>
      </w:r>
    </w:p>
    <w:p w14:paraId="20AF93E3" w14:textId="77777777" w:rsidR="00FD1EAC" w:rsidRPr="00FD1EAC" w:rsidRDefault="00FD1EAC" w:rsidP="00FD1EAC">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il"/>
        </w:rPr>
        <w:t xml:space="preserve"> </w:t>
      </w:r>
      <w:r w:rsidRPr="00FD1EAC">
        <w:rPr>
          <w:rFonts w:asciiTheme="minorHAnsi" w:eastAsia="Arial Unicode MS" w:hAnsiTheme="minorHAnsi" w:cstheme="minorHAnsi"/>
          <w:sz w:val="22"/>
          <w:szCs w:val="22"/>
          <w:bdr w:val="nil"/>
        </w:rPr>
        <w:t xml:space="preserve">Perkantysis subjektas, pašalins tiekėją iš pirkimo procedūros, jei tiekėjas ir (arba) ūkio subjektai, kurių </w:t>
      </w:r>
      <w:proofErr w:type="spellStart"/>
      <w:r w:rsidRPr="00FD1EAC">
        <w:rPr>
          <w:rFonts w:asciiTheme="minorHAnsi" w:eastAsia="Arial Unicode MS" w:hAnsiTheme="minorHAnsi" w:cstheme="minorHAnsi"/>
          <w:sz w:val="22"/>
          <w:szCs w:val="22"/>
          <w:bdr w:val="nil"/>
        </w:rPr>
        <w:t>pajėgumais</w:t>
      </w:r>
      <w:proofErr w:type="spellEnd"/>
      <w:r w:rsidRPr="00FD1EAC">
        <w:rPr>
          <w:rFonts w:asciiTheme="minorHAnsi" w:eastAsia="Arial Unicode MS" w:hAnsiTheme="minorHAnsi" w:cstheme="minorHAnsi"/>
          <w:sz w:val="22"/>
          <w:szCs w:val="22"/>
          <w:bdr w:val="nil"/>
        </w:rPr>
        <w:t xml:space="preserve"> remiasi, turi Viešųjų pirkimų įstatymo (toliau – VPĮ) 46 straipsnio 21 dalyje nurodytą pašalinimo pagrindą (taikoma juridiniams asmenims), t. y.  tiekėjas yra neatlikęs jam paskirtos baudžiamojo poveikio priemonės – uždraudimo juridiniam asmeniui dalyvauti viešuosiuose pirkimuose.</w:t>
      </w:r>
      <w:r>
        <w:rPr>
          <w:rFonts w:asciiTheme="minorHAnsi" w:eastAsia="Arial Unicode MS" w:hAnsiTheme="minorHAnsi" w:cstheme="minorHAnsi"/>
          <w:sz w:val="22"/>
          <w:szCs w:val="22"/>
          <w:bdr w:val="nil"/>
        </w:rPr>
        <w:t xml:space="preserve"> </w:t>
      </w:r>
    </w:p>
    <w:p w14:paraId="4230F513" w14:textId="672C11B1" w:rsidR="00FD1EAC" w:rsidRPr="00FD1EAC" w:rsidRDefault="00FD1EAC" w:rsidP="00FD1EAC">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FD1EAC">
        <w:rPr>
          <w:rFonts w:asciiTheme="minorHAnsi" w:eastAsia="Arial Unicode MS" w:hAnsiTheme="minorHAnsi" w:cstheme="minorHAnsi"/>
          <w:sz w:val="22"/>
          <w:szCs w:val="22"/>
          <w:bdr w:val="nil"/>
        </w:rPr>
        <w:lastRenderedPageBreak/>
        <w:t xml:space="preserve">Tiekėjas, teikdamas pasiūlymą, Pasiūlymo formoje (pirkimo sąlygų 2 priedas) patvirtina, kad tiekėjui nėra taikomas šis pašalinimo pagrindas. Tuo atveju, jei pirkimo sąlygose taikomi kvalifikaciniai reikalavimai, tiekėjas turi pateikti ūkio subjektų, kurių </w:t>
      </w:r>
      <w:proofErr w:type="spellStart"/>
      <w:r w:rsidRPr="00FD1EAC">
        <w:rPr>
          <w:rFonts w:asciiTheme="minorHAnsi" w:eastAsia="Arial Unicode MS" w:hAnsiTheme="minorHAnsi" w:cstheme="minorHAnsi"/>
          <w:sz w:val="22"/>
          <w:szCs w:val="22"/>
          <w:bdr w:val="nil"/>
        </w:rPr>
        <w:t>pajėgumais</w:t>
      </w:r>
      <w:proofErr w:type="spellEnd"/>
      <w:r w:rsidRPr="00FD1EAC">
        <w:rPr>
          <w:rFonts w:asciiTheme="minorHAnsi" w:eastAsia="Arial Unicode MS" w:hAnsiTheme="minorHAnsi" w:cstheme="minorHAnsi"/>
          <w:sz w:val="22"/>
          <w:szCs w:val="22"/>
          <w:bdr w:val="nil"/>
        </w:rPr>
        <w:t xml:space="preserve"> remiasi, laisvos formos deklaraciją, kurioje nurodoma, kad šie subjektai neturi VPĮ 46 straipsnio 21 dalyje nurodyto pašalinimo pagrindo.</w:t>
      </w:r>
    </w:p>
    <w:p w14:paraId="0A8360B4"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D219003"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B9EACE4" w14:textId="51ED7CAA" w:rsidR="001B6D7D" w:rsidRPr="00A92C10"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ŪKIO SUBJEKTŲ GRUPĖS DALYVAVIMAS PIRKIMO PROCEDŪROSE</w:t>
      </w:r>
    </w:p>
    <w:p w14:paraId="515B6C96"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B619474" w14:textId="77777777" w:rsidR="001B6D7D" w:rsidRPr="00A92C10"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A92C10"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F4BB069"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5BB9C62" w14:textId="77777777" w:rsidR="001B6D7D" w:rsidRPr="00A92C10"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RENGIMAS, PATEIKIMAS, KEITIMAS</w:t>
      </w:r>
    </w:p>
    <w:p w14:paraId="396B5F8D"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73D791D" w14:textId="77777777" w:rsidR="001B6D7D" w:rsidRPr="00A92C10" w:rsidRDefault="001B6D7D" w:rsidP="001F01FC">
      <w:pPr>
        <w:pStyle w:val="Sraopastraipa"/>
        <w:numPr>
          <w:ilvl w:val="1"/>
          <w:numId w:val="17"/>
        </w:numPr>
        <w:tabs>
          <w:tab w:val="left" w:pos="1418"/>
        </w:tabs>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A92C10"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A92C10"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4" w:history="1">
        <w:r w:rsidRPr="00A92C10">
          <w:rPr>
            <w:rStyle w:val="Hipersaitas"/>
            <w:rFonts w:asciiTheme="minorHAnsi" w:hAnsiTheme="minorHAnsi" w:cstheme="minorHAnsi"/>
            <w:sz w:val="22"/>
            <w:szCs w:val="22"/>
          </w:rPr>
          <w:t>https://viesiejipirkimai.lt</w:t>
        </w:r>
      </w:hyperlink>
      <w:r w:rsidRPr="00A92C10">
        <w:rPr>
          <w:rFonts w:asciiTheme="minorHAnsi" w:hAnsiTheme="minorHAnsi" w:cstheme="minorHAnsi"/>
          <w:sz w:val="22"/>
          <w:szCs w:val="22"/>
        </w:rPr>
        <w:t>).</w:t>
      </w:r>
      <w:r w:rsidRPr="00A92C10">
        <w:rPr>
          <w:rFonts w:asciiTheme="minorHAnsi" w:eastAsia="Arial Unicode MS" w:hAnsiTheme="minorHAnsi" w:cstheme="minorHAnsi"/>
          <w:sz w:val="22"/>
          <w:szCs w:val="22"/>
          <w:bdr w:val="none" w:sz="0" w:space="0" w:color="auto" w:frame="1"/>
          <w:lang w:eastAsia="lt-LT"/>
        </w:rPr>
        <w:t xml:space="preserve"> </w:t>
      </w:r>
    </w:p>
    <w:p w14:paraId="3AF70AA7" w14:textId="328692BD" w:rsidR="001B6D7D" w:rsidRPr="00A92C10"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A92C10">
        <w:rPr>
          <w:rFonts w:asciiTheme="minorHAnsi" w:eastAsia="Arial Unicode MS" w:hAnsiTheme="minorHAnsi" w:cstheme="minorHAnsi"/>
          <w:sz w:val="22"/>
          <w:szCs w:val="22"/>
          <w:bdr w:val="none" w:sz="0" w:space="0" w:color="auto" w:frame="1"/>
          <w:lang w:eastAsia="lt-LT"/>
        </w:rPr>
        <w:t>pdf</w:t>
      </w:r>
      <w:proofErr w:type="spellEnd"/>
      <w:r w:rsidRPr="00A92C10">
        <w:rPr>
          <w:rFonts w:asciiTheme="minorHAnsi" w:eastAsia="Arial Unicode MS" w:hAnsiTheme="minorHAnsi" w:cstheme="minorHAnsi"/>
          <w:sz w:val="22"/>
          <w:szCs w:val="22"/>
          <w:bdr w:val="none" w:sz="0" w:space="0" w:color="auto" w:frame="1"/>
          <w:lang w:eastAsia="lt-LT"/>
        </w:rPr>
        <w:t xml:space="preserve">, </w:t>
      </w:r>
      <w:proofErr w:type="spellStart"/>
      <w:r w:rsidRPr="00A92C10">
        <w:rPr>
          <w:rFonts w:asciiTheme="minorHAnsi" w:eastAsia="Arial Unicode MS" w:hAnsiTheme="minorHAnsi" w:cstheme="minorHAnsi"/>
          <w:sz w:val="22"/>
          <w:szCs w:val="22"/>
          <w:bdr w:val="none" w:sz="0" w:space="0" w:color="auto" w:frame="1"/>
          <w:lang w:eastAsia="lt-LT"/>
        </w:rPr>
        <w:t>jpg</w:t>
      </w:r>
      <w:proofErr w:type="spellEnd"/>
      <w:r w:rsidRPr="00A92C10">
        <w:rPr>
          <w:rFonts w:asciiTheme="minorHAnsi" w:eastAsia="Arial Unicode MS" w:hAnsiTheme="minorHAnsi" w:cstheme="minorHAnsi"/>
          <w:sz w:val="22"/>
          <w:szCs w:val="22"/>
          <w:bdr w:val="none" w:sz="0" w:space="0" w:color="auto" w:frame="1"/>
          <w:lang w:eastAsia="lt-LT"/>
        </w:rPr>
        <w:t xml:space="preserve">, </w:t>
      </w:r>
      <w:proofErr w:type="spellStart"/>
      <w:r w:rsidRPr="00A92C10">
        <w:rPr>
          <w:rFonts w:asciiTheme="minorHAnsi" w:eastAsia="Arial Unicode MS" w:hAnsiTheme="minorHAnsi" w:cstheme="minorHAnsi"/>
          <w:sz w:val="22"/>
          <w:szCs w:val="22"/>
          <w:bdr w:val="none" w:sz="0" w:space="0" w:color="auto" w:frame="1"/>
          <w:lang w:eastAsia="lt-LT"/>
        </w:rPr>
        <w:t>docx</w:t>
      </w:r>
      <w:proofErr w:type="spellEnd"/>
      <w:r w:rsidRPr="00A92C10">
        <w:rPr>
          <w:rFonts w:asciiTheme="minorHAnsi" w:eastAsia="Arial Unicode MS" w:hAnsiTheme="minorHAnsi" w:cstheme="minorHAnsi"/>
          <w:sz w:val="22"/>
          <w:szCs w:val="22"/>
          <w:bdr w:val="none" w:sz="0" w:space="0" w:color="auto" w:frame="1"/>
          <w:lang w:eastAsia="lt-LT"/>
        </w:rPr>
        <w:t xml:space="preserve"> ir kt.).</w:t>
      </w:r>
    </w:p>
    <w:p w14:paraId="0A200C40" w14:textId="77777777" w:rsidR="00D148BE" w:rsidRPr="00A92C10" w:rsidRDefault="001B6D7D" w:rsidP="00D148BE">
      <w:pPr>
        <w:pStyle w:val="Sraopastraipa"/>
        <w:ind w:left="0" w:firstLine="720"/>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669EF5F9" w14:textId="2C5E0ED6" w:rsidR="00597B6D" w:rsidRPr="00A92C10" w:rsidRDefault="00597B6D" w:rsidP="001F01FC">
      <w:pPr>
        <w:pStyle w:val="Sraopastraipa"/>
        <w:numPr>
          <w:ilvl w:val="1"/>
          <w:numId w:val="17"/>
        </w:numPr>
        <w:ind w:left="1418" w:hanging="698"/>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Kartu su pasiūlymu pateikiami šie dokumentai:</w:t>
      </w:r>
    </w:p>
    <w:p w14:paraId="7B4F2C6B" w14:textId="6BBB251B" w:rsidR="00597B6D" w:rsidRPr="000408D9" w:rsidRDefault="00D148BE" w:rsidP="00D148BE">
      <w:pPr>
        <w:pStyle w:val="Sraopastraipa"/>
        <w:tabs>
          <w:tab w:val="left" w:pos="1985"/>
        </w:tabs>
        <w:ind w:left="0" w:firstLine="1418"/>
        <w:rPr>
          <w:rFonts w:asciiTheme="minorHAnsi" w:eastAsia="Arial Unicode MS" w:hAnsiTheme="minorHAnsi" w:cstheme="minorHAnsi"/>
          <w:sz w:val="22"/>
          <w:szCs w:val="22"/>
          <w:highlight w:val="lightGray"/>
          <w:bdr w:val="none" w:sz="0" w:space="0" w:color="auto" w:frame="1"/>
          <w:lang w:eastAsia="lt-LT"/>
        </w:rPr>
      </w:pPr>
      <w:r w:rsidRPr="000408D9">
        <w:rPr>
          <w:rFonts w:asciiTheme="minorHAnsi" w:eastAsia="Arial Unicode MS" w:hAnsiTheme="minorHAnsi" w:cstheme="minorHAnsi"/>
          <w:sz w:val="22"/>
          <w:szCs w:val="22"/>
          <w:highlight w:val="lightGray"/>
          <w:bdr w:val="none" w:sz="0" w:space="0" w:color="auto" w:frame="1"/>
          <w:lang w:eastAsia="lt-LT"/>
        </w:rPr>
        <w:t>5.5.1.</w:t>
      </w:r>
      <w:r w:rsidRPr="000408D9">
        <w:rPr>
          <w:rFonts w:asciiTheme="minorHAnsi" w:eastAsia="Arial Unicode MS" w:hAnsiTheme="minorHAnsi" w:cstheme="minorHAnsi"/>
          <w:sz w:val="22"/>
          <w:szCs w:val="22"/>
          <w:highlight w:val="lightGray"/>
          <w:bdr w:val="none" w:sz="0" w:space="0" w:color="auto" w:frame="1"/>
          <w:lang w:eastAsia="lt-LT"/>
        </w:rPr>
        <w:tab/>
      </w:r>
      <w:r w:rsidR="00C1370E" w:rsidRPr="000408D9">
        <w:rPr>
          <w:rFonts w:asciiTheme="minorHAnsi" w:eastAsia="Arial Unicode MS" w:hAnsiTheme="minorHAnsi" w:cstheme="minorHAnsi"/>
          <w:sz w:val="22"/>
          <w:szCs w:val="22"/>
          <w:highlight w:val="lightGray"/>
          <w:bdr w:val="none" w:sz="0" w:space="0" w:color="auto" w:frame="1"/>
          <w:lang w:eastAsia="lt-LT"/>
        </w:rPr>
        <w:t>Pasiūlymo forma;</w:t>
      </w:r>
    </w:p>
    <w:p w14:paraId="2767F258" w14:textId="29F2432F" w:rsidR="00597B6D" w:rsidRDefault="00D148BE" w:rsidP="00D148BE">
      <w:pPr>
        <w:pStyle w:val="Sraopastraipa"/>
        <w:tabs>
          <w:tab w:val="left" w:pos="1985"/>
        </w:tabs>
        <w:ind w:left="0" w:firstLine="1418"/>
        <w:rPr>
          <w:rFonts w:asciiTheme="minorHAnsi" w:eastAsia="Arial Unicode MS" w:hAnsiTheme="minorHAnsi" w:cstheme="minorHAnsi"/>
          <w:sz w:val="22"/>
          <w:szCs w:val="22"/>
          <w:highlight w:val="lightGray"/>
          <w:bdr w:val="none" w:sz="0" w:space="0" w:color="auto" w:frame="1"/>
          <w:lang w:eastAsia="lt-LT"/>
        </w:rPr>
      </w:pPr>
      <w:r w:rsidRPr="000408D9">
        <w:rPr>
          <w:rFonts w:asciiTheme="minorHAnsi" w:eastAsia="Arial Unicode MS" w:hAnsiTheme="minorHAnsi" w:cstheme="minorHAnsi"/>
          <w:sz w:val="22"/>
          <w:szCs w:val="22"/>
          <w:highlight w:val="lightGray"/>
          <w:bdr w:val="none" w:sz="0" w:space="0" w:color="auto" w:frame="1"/>
          <w:lang w:eastAsia="lt-LT"/>
        </w:rPr>
        <w:t>5.5.2.</w:t>
      </w:r>
      <w:r w:rsidRPr="000408D9">
        <w:rPr>
          <w:rFonts w:asciiTheme="minorHAnsi" w:eastAsia="Arial Unicode MS" w:hAnsiTheme="minorHAnsi" w:cstheme="minorHAnsi"/>
          <w:sz w:val="22"/>
          <w:szCs w:val="22"/>
          <w:highlight w:val="lightGray"/>
          <w:bdr w:val="none" w:sz="0" w:space="0" w:color="auto" w:frame="1"/>
          <w:lang w:eastAsia="lt-LT"/>
        </w:rPr>
        <w:tab/>
      </w:r>
      <w:r w:rsidR="00597B6D" w:rsidRPr="000408D9">
        <w:rPr>
          <w:rFonts w:asciiTheme="minorHAnsi" w:eastAsia="Arial Unicode MS" w:hAnsiTheme="minorHAnsi" w:cstheme="minorHAnsi"/>
          <w:sz w:val="22"/>
          <w:szCs w:val="22"/>
          <w:highlight w:val="lightGray"/>
          <w:bdr w:val="none" w:sz="0" w:space="0" w:color="auto" w:frame="1"/>
          <w:lang w:eastAsia="lt-LT"/>
        </w:rPr>
        <w:t>Įgaliojimas</w:t>
      </w:r>
      <w:r w:rsidR="00C1370E" w:rsidRPr="000408D9">
        <w:rPr>
          <w:rFonts w:asciiTheme="minorHAnsi" w:eastAsia="Arial Unicode MS" w:hAnsiTheme="minorHAnsi" w:cstheme="minorHAnsi"/>
          <w:sz w:val="22"/>
          <w:szCs w:val="22"/>
          <w:highlight w:val="lightGray"/>
          <w:bdr w:val="none" w:sz="0" w:space="0" w:color="auto" w:frame="1"/>
          <w:lang w:eastAsia="lt-LT"/>
        </w:rPr>
        <w:t xml:space="preserve"> teikti pasiūlymą (jei taikoma);</w:t>
      </w:r>
    </w:p>
    <w:p w14:paraId="4E082FED" w14:textId="2F97CD9E" w:rsidR="000408D9" w:rsidRDefault="000408D9" w:rsidP="00D148BE">
      <w:pPr>
        <w:pStyle w:val="Sraopastraipa"/>
        <w:tabs>
          <w:tab w:val="left" w:pos="1985"/>
        </w:tabs>
        <w:ind w:left="0" w:firstLine="1418"/>
        <w:rPr>
          <w:rFonts w:asciiTheme="minorHAnsi" w:eastAsia="Calibri" w:hAnsiTheme="minorHAnsi" w:cstheme="minorHAnsi"/>
          <w:sz w:val="22"/>
          <w:szCs w:val="22"/>
          <w:highlight w:val="lightGray"/>
          <w:bdr w:val="nil"/>
        </w:rPr>
      </w:pPr>
      <w:r w:rsidRPr="000408D9">
        <w:rPr>
          <w:rFonts w:asciiTheme="minorHAnsi" w:eastAsia="Calibri" w:hAnsiTheme="minorHAnsi" w:cstheme="minorHAnsi"/>
          <w:sz w:val="22"/>
          <w:szCs w:val="22"/>
          <w:highlight w:val="lightGray"/>
          <w:bdr w:val="nil"/>
        </w:rPr>
        <w:t>5.5.3. Jungtinės veiklos sutartis (jei taikoma);</w:t>
      </w:r>
    </w:p>
    <w:p w14:paraId="6DB7F465" w14:textId="52FF6EA7" w:rsidR="0054670D" w:rsidRPr="000408D9" w:rsidRDefault="0054670D" w:rsidP="00D148BE">
      <w:pPr>
        <w:pStyle w:val="Sraopastraipa"/>
        <w:tabs>
          <w:tab w:val="left" w:pos="1985"/>
        </w:tabs>
        <w:ind w:left="0" w:firstLine="1418"/>
        <w:rPr>
          <w:rFonts w:asciiTheme="minorHAnsi" w:eastAsia="Arial Unicode MS" w:hAnsiTheme="minorHAnsi" w:cstheme="minorHAnsi"/>
          <w:sz w:val="22"/>
          <w:szCs w:val="22"/>
          <w:highlight w:val="lightGray"/>
          <w:bdr w:val="none" w:sz="0" w:space="0" w:color="auto" w:frame="1"/>
          <w:lang w:eastAsia="lt-LT"/>
        </w:rPr>
      </w:pPr>
      <w:r>
        <w:rPr>
          <w:rFonts w:asciiTheme="minorHAnsi" w:eastAsia="Calibri" w:hAnsiTheme="minorHAnsi" w:cstheme="minorHAnsi"/>
          <w:sz w:val="22"/>
          <w:szCs w:val="22"/>
          <w:highlight w:val="lightGray"/>
          <w:bdr w:val="nil"/>
        </w:rPr>
        <w:t>5.5.4. Užpildytas priedas Nr. 5 „Minimalių kvalifikacinių reikalavimų atitikties deklaracija“;</w:t>
      </w:r>
    </w:p>
    <w:p w14:paraId="3BC92368" w14:textId="405886C7" w:rsidR="001B6D7D" w:rsidRPr="00A92C10" w:rsidRDefault="001B6D7D" w:rsidP="00D148BE">
      <w:pPr>
        <w:pStyle w:val="Sraopastraipa"/>
        <w:numPr>
          <w:ilvl w:val="1"/>
          <w:numId w:val="22"/>
        </w:numPr>
        <w:tabs>
          <w:tab w:val="left" w:pos="1418"/>
        </w:tabs>
        <w:suppressAutoHyphens/>
        <w:spacing w:after="40"/>
        <w:ind w:left="1418" w:hanging="698"/>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Susipažinti su pirkimo dokumentais tiekėjai turi teisę iki pasiūlymų pateikimo termino pabaigos.</w:t>
      </w:r>
    </w:p>
    <w:p w14:paraId="2E6029FE" w14:textId="77777777" w:rsidR="001B6D7D" w:rsidRPr="00A92C10"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A92C10"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A92C10">
        <w:rPr>
          <w:rFonts w:asciiTheme="minorHAnsi" w:eastAsia="Arial Unicode MS" w:hAnsiTheme="minorHAnsi" w:cstheme="minorHAnsi"/>
          <w:sz w:val="22"/>
          <w:szCs w:val="22"/>
          <w:bdr w:val="none" w:sz="0" w:space="0" w:color="auto" w:frame="1"/>
          <w:lang w:eastAsia="lt-LT"/>
        </w:rPr>
        <w:tab/>
      </w:r>
    </w:p>
    <w:p w14:paraId="09D7DFCC" w14:textId="77777777" w:rsidR="001B6D7D" w:rsidRPr="00A92C10"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A92C10"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lastRenderedPageBreak/>
        <w:t xml:space="preserve">Pasiūlyme nurodoma kaina pateikiama eurais. </w:t>
      </w:r>
      <w:r w:rsidRPr="00A92C10">
        <w:rPr>
          <w:rFonts w:asciiTheme="minorHAnsi" w:eastAsia="Arial Unicode MS" w:hAnsiTheme="minorHAnsi" w:cstheme="minorHAnsi"/>
          <w:bCs/>
          <w:sz w:val="22"/>
          <w:szCs w:val="22"/>
          <w:bdr w:val="none" w:sz="0" w:space="0" w:color="auto" w:frame="1"/>
          <w:lang w:eastAsia="lt-LT"/>
        </w:rPr>
        <w:t xml:space="preserve">Kaina turi būti apskaičiuojama dviejų skaitmenų po kablelio tikslumu. </w:t>
      </w:r>
      <w:r w:rsidRPr="00A92C10">
        <w:rPr>
          <w:rFonts w:asciiTheme="minorHAnsi" w:eastAsia="Arial Unicode MS" w:hAnsiTheme="minorHAnsi" w:cstheme="minorHAnsi"/>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A92C10" w:rsidRDefault="001B6D7D" w:rsidP="00597B6D">
      <w:pPr>
        <w:pStyle w:val="Sraopastraipa"/>
        <w:numPr>
          <w:ilvl w:val="1"/>
          <w:numId w:val="23"/>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A92C10" w:rsidRDefault="001B6D7D" w:rsidP="00597B6D">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A92C10">
        <w:rPr>
          <w:rFonts w:asciiTheme="minorHAnsi" w:eastAsia="Arial Unicode MS" w:hAnsiTheme="minorHAnsi" w:cstheme="minorHAnsi"/>
          <w:sz w:val="22"/>
          <w:szCs w:val="22"/>
          <w:bdr w:val="none" w:sz="0" w:space="0" w:color="auto" w:frame="1"/>
          <w:lang w:eastAsia="lt-LT"/>
        </w:rPr>
        <w:tab/>
      </w:r>
    </w:p>
    <w:p w14:paraId="39D8C4B9" w14:textId="77777777" w:rsidR="001B6D7D" w:rsidRPr="00A92C10"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4BFFCEFD" w14:textId="77777777" w:rsidR="001B6D7D" w:rsidRPr="00A92C10"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A92C10"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A92C10"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A92C10"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62889DEE" w14:textId="77777777" w:rsidR="00F97D28" w:rsidRPr="00A92C10"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5FD3BF32" w14:textId="77777777" w:rsidR="001B6D7D" w:rsidRPr="00A92C10"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ŠIFRAVIMAS</w:t>
      </w:r>
    </w:p>
    <w:p w14:paraId="595AC8CA"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A92C10">
        <w:rPr>
          <w:rFonts w:asciiTheme="minorHAnsi" w:eastAsia="Arial Unicode MS" w:hAnsiTheme="minorHAnsi" w:cstheme="minorHAnsi"/>
          <w:color w:val="000000"/>
          <w:sz w:val="22"/>
          <w:szCs w:val="22"/>
          <w:bdr w:val="none" w:sz="0" w:space="0" w:color="auto" w:frame="1"/>
        </w:rPr>
        <w:tab/>
      </w:r>
    </w:p>
    <w:p w14:paraId="2D10117B" w14:textId="445B01BB" w:rsidR="009C6EB8" w:rsidRPr="00A92C10"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Tiekėjo teikiamas pasiūlymas gali būti užšifruojamas. Tiekėjas, nusprendęs pateikti užšifruotą pasiūlymą, turi:</w:t>
      </w:r>
    </w:p>
    <w:p w14:paraId="5C7B5CDF" w14:textId="6AE75C90" w:rsidR="009C6EB8" w:rsidRPr="00A92C10"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A92C10"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A92C10"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A92C10">
        <w:rPr>
          <w:rFonts w:asciiTheme="minorHAnsi" w:eastAsia="Arial Unicode MS" w:hAnsiTheme="minorHAnsi" w:cstheme="minorHAnsi"/>
          <w:color w:val="000000"/>
          <w:sz w:val="22"/>
          <w:szCs w:val="22"/>
          <w:bdr w:val="none" w:sz="0" w:space="0" w:color="auto" w:frame="1"/>
        </w:rPr>
        <w:tab/>
      </w:r>
    </w:p>
    <w:p w14:paraId="080F37C4"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4ADB1D57"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530162DA" w14:textId="77777777" w:rsidR="001B6D7D" w:rsidRPr="00A92C10" w:rsidRDefault="001B6D7D" w:rsidP="001B6D7D">
      <w:pPr>
        <w:suppressAutoHyphens/>
        <w:spacing w:after="40"/>
        <w:jc w:val="both"/>
        <w:rPr>
          <w:rFonts w:asciiTheme="minorHAnsi" w:eastAsia="Arial Unicode MS" w:hAnsiTheme="minorHAnsi" w:cstheme="minorHAnsi"/>
          <w:b/>
          <w:bCs/>
          <w:color w:val="587A3C"/>
          <w:sz w:val="22"/>
          <w:szCs w:val="22"/>
          <w:bdr w:val="none" w:sz="0" w:space="0" w:color="auto" w:frame="1"/>
        </w:rPr>
      </w:pPr>
    </w:p>
    <w:p w14:paraId="14D290A1" w14:textId="446915CB" w:rsidR="002A018E" w:rsidRPr="00A92C10" w:rsidRDefault="005B579A" w:rsidP="005B579A">
      <w:pPr>
        <w:numPr>
          <w:ilvl w:val="1"/>
          <w:numId w:val="30"/>
        </w:numPr>
        <w:ind w:hanging="77"/>
        <w:jc w:val="both"/>
        <w:rPr>
          <w:rFonts w:asciiTheme="minorHAnsi" w:hAnsiTheme="minorHAnsi" w:cstheme="minorHAnsi"/>
          <w:sz w:val="22"/>
          <w:szCs w:val="22"/>
          <w:lang w:eastAsia="en-US"/>
        </w:rPr>
      </w:pPr>
      <w:r w:rsidRPr="00A92C10">
        <w:rPr>
          <w:rFonts w:asciiTheme="minorHAnsi" w:hAnsiTheme="minorHAnsi" w:cstheme="minorHAnsi"/>
          <w:sz w:val="22"/>
          <w:szCs w:val="22"/>
          <w:lang w:eastAsia="en-US"/>
        </w:rPr>
        <w:t>Pasiūlymo galiojimo užtikrinimas nereikalaujamas</w:t>
      </w:r>
      <w:r w:rsidR="002A018E" w:rsidRPr="00A92C10">
        <w:rPr>
          <w:rFonts w:asciiTheme="minorHAnsi" w:hAnsiTheme="minorHAnsi" w:cstheme="minorHAnsi"/>
          <w:sz w:val="22"/>
          <w:szCs w:val="22"/>
          <w:lang w:eastAsia="en-US"/>
        </w:rPr>
        <w:t xml:space="preserve">. </w:t>
      </w:r>
    </w:p>
    <w:p w14:paraId="25BB4FF3" w14:textId="1A0665AB" w:rsidR="001B6D7D" w:rsidRPr="00A92C10" w:rsidRDefault="001B6D7D" w:rsidP="001B6D7D">
      <w:pPr>
        <w:jc w:val="both"/>
        <w:rPr>
          <w:rFonts w:asciiTheme="minorHAnsi" w:eastAsia="Calibri" w:hAnsiTheme="minorHAnsi" w:cstheme="minorHAnsi"/>
          <w:color w:val="0070C0"/>
          <w:sz w:val="22"/>
          <w:szCs w:val="22"/>
          <w:lang w:eastAsia="en-US"/>
        </w:rPr>
      </w:pPr>
    </w:p>
    <w:p w14:paraId="02770906" w14:textId="77777777" w:rsidR="002A018E" w:rsidRPr="00A92C10" w:rsidRDefault="002A018E" w:rsidP="001B6D7D">
      <w:pPr>
        <w:jc w:val="both"/>
        <w:rPr>
          <w:rFonts w:asciiTheme="minorHAnsi" w:eastAsia="Calibri" w:hAnsiTheme="minorHAnsi" w:cstheme="minorHAnsi"/>
          <w:color w:val="0070C0"/>
          <w:sz w:val="22"/>
          <w:szCs w:val="22"/>
          <w:lang w:eastAsia="en-US"/>
        </w:rPr>
      </w:pPr>
    </w:p>
    <w:p w14:paraId="1DF6E669" w14:textId="77777777" w:rsidR="001B6D7D" w:rsidRPr="00A92C10" w:rsidRDefault="001B6D7D" w:rsidP="009C6EB8">
      <w:pPr>
        <w:pStyle w:val="Sraopastraipa"/>
        <w:numPr>
          <w:ilvl w:val="0"/>
          <w:numId w:val="28"/>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23F20869"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A92C10">
        <w:rPr>
          <w:rFonts w:asciiTheme="minorHAnsi" w:eastAsia="Arial Unicode MS" w:hAnsiTheme="minorHAnsi" w:cstheme="minorHAnsi"/>
          <w:color w:val="000000"/>
          <w:sz w:val="22"/>
          <w:szCs w:val="22"/>
          <w:bdr w:val="none" w:sz="0" w:space="0" w:color="auto" w:frame="1"/>
        </w:rPr>
        <w:tab/>
      </w:r>
    </w:p>
    <w:p w14:paraId="17397BD0"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w:t>
      </w:r>
      <w:proofErr w:type="spellStart"/>
      <w:r w:rsidRPr="00A92C10">
        <w:rPr>
          <w:rFonts w:asciiTheme="minorHAnsi" w:eastAsia="Arial Unicode MS" w:hAnsiTheme="minorHAnsi" w:cstheme="minorHAnsi"/>
          <w:color w:val="000000"/>
          <w:sz w:val="22"/>
          <w:szCs w:val="22"/>
          <w:bdr w:val="none" w:sz="0" w:space="0" w:color="auto" w:frame="1"/>
          <w:lang w:eastAsia="lt-LT"/>
        </w:rPr>
        <w:t>patikslinimus</w:t>
      </w:r>
      <w:proofErr w:type="spellEnd"/>
      <w:r w:rsidRPr="00A92C10">
        <w:rPr>
          <w:rFonts w:asciiTheme="minorHAnsi" w:eastAsia="Arial Unicode MS" w:hAnsiTheme="minorHAnsi" w:cstheme="minorHAnsi"/>
          <w:color w:val="000000"/>
          <w:sz w:val="22"/>
          <w:szCs w:val="22"/>
          <w:bdr w:val="none" w:sz="0" w:space="0" w:color="auto" w:frame="1"/>
          <w:lang w:eastAsia="lt-LT"/>
        </w:rPr>
        <w:t>.</w:t>
      </w:r>
    </w:p>
    <w:p w14:paraId="67A89B2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Perkantysis subjektas nerengs susitikimų su tiekėjais.</w:t>
      </w:r>
    </w:p>
    <w:p w14:paraId="23887F16" w14:textId="77777777" w:rsidR="001B6D7D" w:rsidRPr="00A92C10"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6803CFE" w14:textId="77777777" w:rsidR="001B6D7D" w:rsidRPr="00A92C10"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0B0B97C"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SUSIPAŽINIMAS SU GAUTAIS PASIŪLYMAIS</w:t>
      </w:r>
    </w:p>
    <w:p w14:paraId="56C8A263"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A0A8FB9"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CC32807"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E37654" w14:textId="77777777" w:rsidR="001B6D7D" w:rsidRPr="00A92C10" w:rsidRDefault="001B6D7D" w:rsidP="009C6EB8">
      <w:pPr>
        <w:pStyle w:val="Sraopastraipa"/>
        <w:numPr>
          <w:ilvl w:val="0"/>
          <w:numId w:val="28"/>
        </w:numPr>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b/>
          <w:sz w:val="22"/>
          <w:szCs w:val="22"/>
          <w:bdr w:val="none" w:sz="0" w:space="0" w:color="auto" w:frame="1"/>
          <w:lang w:eastAsia="lt-LT"/>
        </w:rPr>
        <w:t>DERYBOS</w:t>
      </w:r>
    </w:p>
    <w:p w14:paraId="523F29A4"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5C2D4A19"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10.1.</w:t>
      </w:r>
      <w:r w:rsidRPr="00A92C10">
        <w:rPr>
          <w:rFonts w:asciiTheme="minorHAnsi" w:eastAsia="Arial Unicode MS" w:hAnsiTheme="minorHAnsi" w:cstheme="minorHAnsi"/>
          <w:sz w:val="22"/>
          <w:szCs w:val="22"/>
          <w:bdr w:val="none" w:sz="0" w:space="0" w:color="auto" w:frame="1"/>
          <w:lang w:eastAsia="lt-LT"/>
        </w:rPr>
        <w:tab/>
        <w:t>Šio pirkimo metu gali būti vykdomos derybos.</w:t>
      </w:r>
    </w:p>
    <w:p w14:paraId="508092E6" w14:textId="77777777" w:rsidR="001B6D7D" w:rsidRPr="00A92C10"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10.2.</w:t>
      </w:r>
      <w:r w:rsidRPr="00A92C10">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w:t>
      </w:r>
      <w:r w:rsidRPr="00A92C10">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0F8DA930"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10.3.1.</w:t>
      </w:r>
      <w:r w:rsidRPr="00A92C10">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48A0432B"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10.3.2.</w:t>
      </w:r>
      <w:r w:rsidRPr="00A92C10">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473DB352" w14:textId="77777777" w:rsidR="001B6D7D" w:rsidRPr="00A92C10"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10.3.3.</w:t>
      </w:r>
      <w:r w:rsidRPr="00A92C10">
        <w:rPr>
          <w:rFonts w:asciiTheme="minorHAnsi" w:eastAsia="Arial Unicode MS" w:hAnsiTheme="minorHAnsi" w:cstheme="minorHAns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10.3.4.</w:t>
      </w:r>
      <w:r w:rsidRPr="00A92C10">
        <w:rPr>
          <w:rFonts w:asciiTheme="minorHAnsi" w:eastAsia="Arial Unicode MS" w:hAnsiTheme="minorHAnsi" w:cstheme="minorHAnsi"/>
          <w:sz w:val="22"/>
          <w:szCs w:val="22"/>
          <w:bdr w:val="none" w:sz="0" w:space="0" w:color="auto" w:frame="1"/>
          <w:lang w:eastAsia="lt-LT"/>
        </w:rPr>
        <w:tab/>
        <w:t>Tiekėjai kviečiami pateikti galutinius pasiūlymus.</w:t>
      </w:r>
    </w:p>
    <w:p w14:paraId="36174AEC" w14:textId="77777777" w:rsidR="001B6D7D" w:rsidRPr="00A92C10"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10.3.5.</w:t>
      </w:r>
      <w:r w:rsidRPr="00A92C10">
        <w:rPr>
          <w:rFonts w:asciiTheme="minorHAnsi" w:eastAsia="Arial Unicode MS" w:hAnsiTheme="minorHAnsi" w:cstheme="minorHAnsi"/>
          <w:sz w:val="22"/>
          <w:szCs w:val="22"/>
          <w:bdr w:val="none" w:sz="0" w:space="0" w:color="auto" w:frame="1"/>
          <w:lang w:eastAsia="lt-LT"/>
        </w:rPr>
        <w:tab/>
        <w:t xml:space="preserve">Tiekėjo, pateikusio pirminį pasiūlymą, tačiau derybų metu nepateikusio galutinio pasiūlymo, paskutinis pateiktas pasiūlymas (pirminis pasiūlymas arba, jei buvo pateiktas, patikslintas pasiūlymas (įskaitant derybų metu atliktus </w:t>
      </w:r>
      <w:proofErr w:type="spellStart"/>
      <w:r w:rsidRPr="00A92C10">
        <w:rPr>
          <w:rFonts w:asciiTheme="minorHAnsi" w:eastAsia="Arial Unicode MS" w:hAnsiTheme="minorHAnsi" w:cstheme="minorHAnsi"/>
          <w:sz w:val="22"/>
          <w:szCs w:val="22"/>
          <w:bdr w:val="none" w:sz="0" w:space="0" w:color="auto" w:frame="1"/>
          <w:lang w:eastAsia="lt-LT"/>
        </w:rPr>
        <w:t>patikslinimus</w:t>
      </w:r>
      <w:proofErr w:type="spellEnd"/>
      <w:r w:rsidRPr="00A92C10">
        <w:rPr>
          <w:rFonts w:asciiTheme="minorHAnsi" w:eastAsia="Arial Unicode MS" w:hAnsiTheme="minorHAnsi" w:cstheme="minorHAnsi"/>
          <w:sz w:val="22"/>
          <w:szCs w:val="22"/>
          <w:bdr w:val="none" w:sz="0" w:space="0" w:color="auto" w:frame="1"/>
          <w:lang w:eastAsia="lt-LT"/>
        </w:rPr>
        <w:t xml:space="preserve"> ir (ar) </w:t>
      </w:r>
      <w:proofErr w:type="spellStart"/>
      <w:r w:rsidRPr="00A92C10">
        <w:rPr>
          <w:rFonts w:asciiTheme="minorHAnsi" w:eastAsia="Arial Unicode MS" w:hAnsiTheme="minorHAnsi" w:cstheme="minorHAnsi"/>
          <w:sz w:val="22"/>
          <w:szCs w:val="22"/>
          <w:bdr w:val="none" w:sz="0" w:space="0" w:color="auto" w:frame="1"/>
          <w:lang w:eastAsia="lt-LT"/>
        </w:rPr>
        <w:t>papildymus</w:t>
      </w:r>
      <w:proofErr w:type="spellEnd"/>
      <w:r w:rsidRPr="00A92C10">
        <w:rPr>
          <w:rFonts w:asciiTheme="minorHAnsi" w:eastAsia="Arial Unicode MS" w:hAnsiTheme="minorHAnsi" w:cstheme="minorHAnsi"/>
          <w:sz w:val="22"/>
          <w:szCs w:val="22"/>
          <w:bdr w:val="none" w:sz="0" w:space="0" w:color="auto" w:frame="1"/>
          <w:lang w:eastAsia="lt-LT"/>
        </w:rPr>
        <w:t>, jei tokie atlikti) bus vertinamas kaip galutinis pasiūlymas.</w:t>
      </w:r>
    </w:p>
    <w:p w14:paraId="36A21587" w14:textId="43AE6577" w:rsidR="001B6D7D" w:rsidRPr="00A92C10"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lastRenderedPageBreak/>
        <w:t>10.3.6.</w:t>
      </w:r>
      <w:r w:rsidRPr="00A92C10">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A92C10">
        <w:rPr>
          <w:rFonts w:asciiTheme="minorHAnsi" w:eastAsia="Arial Unicode MS" w:hAnsiTheme="minorHAnsi" w:cstheme="minorHAnsi"/>
          <w:sz w:val="22"/>
          <w:szCs w:val="22"/>
          <w:bdr w:val="none" w:sz="0" w:space="0" w:color="auto" w:frame="1"/>
          <w:lang w:eastAsia="lt-LT"/>
        </w:rPr>
        <w:t>.</w:t>
      </w:r>
    </w:p>
    <w:p w14:paraId="0320B510" w14:textId="77777777" w:rsidR="001B6D7D" w:rsidRPr="00A92C10"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18CED233" w14:textId="77777777" w:rsidR="001B6D7D" w:rsidRPr="00A92C10"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5162A886"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NAGRINĖJIMAS</w:t>
      </w:r>
    </w:p>
    <w:p w14:paraId="50E7FDC9"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EFFF171"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6BDE6BB1"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A92C10">
        <w:rPr>
          <w:rFonts w:asciiTheme="minorHAnsi" w:eastAsia="Arial Unicode MS" w:hAnsiTheme="minorHAnsi" w:cstheme="minorHAnsi"/>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Iškilus klausimams dėl pasiūlymų turinio ir pirkimo komisijai paprašius raštu CVP IS </w:t>
      </w:r>
      <w:r w:rsidRPr="00A92C10">
        <w:rPr>
          <w:rFonts w:asciiTheme="minorHAnsi" w:eastAsia="Arial Unicode MS" w:hAnsiTheme="minorHAnsi" w:cstheme="minorHAnsi"/>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CC60DC4"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0ADF50"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ATMETIMO PRIEŽASTYS</w:t>
      </w:r>
    </w:p>
    <w:p w14:paraId="5D25C1FF"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C904DD9"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17073B20"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0B74046F"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lastRenderedPageBreak/>
        <w:t>pasiūlymas neatitinka pirkimo dokumentuose nustatytų reikalavimų;</w:t>
      </w:r>
    </w:p>
    <w:p w14:paraId="7000F4B4"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A92C10"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FF2ED51" w14:textId="77777777" w:rsidR="001B6D7D" w:rsidRPr="00A92C10"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5870687"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VERTINIMAS</w:t>
      </w:r>
    </w:p>
    <w:p w14:paraId="08125B8A"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0A80059" w14:textId="1AF4CAEE" w:rsidR="001B6D7D" w:rsidRPr="00A92C10" w:rsidRDefault="009C6EB8" w:rsidP="009C6EB8">
      <w:pPr>
        <w:pStyle w:val="Sraopastraipa"/>
        <w:numPr>
          <w:ilvl w:val="1"/>
          <w:numId w:val="28"/>
        </w:numPr>
        <w:ind w:left="0" w:firstLine="709"/>
        <w:jc w:val="both"/>
        <w:outlineLvl w:val="0"/>
        <w:rPr>
          <w:rFonts w:asciiTheme="minorHAnsi" w:eastAsia="Arial Unicode MS" w:hAnsiTheme="minorHAnsi" w:cstheme="minorHAnsi"/>
          <w:b/>
          <w:bCs/>
          <w:caps/>
          <w:color w:val="434343"/>
          <w:spacing w:val="4"/>
          <w:sz w:val="22"/>
          <w:szCs w:val="22"/>
          <w:bdr w:val="none" w:sz="0" w:space="0" w:color="auto" w:frame="1"/>
        </w:rPr>
      </w:pPr>
      <w:r w:rsidRPr="00A92C10">
        <w:rPr>
          <w:rFonts w:asciiTheme="minorHAnsi" w:eastAsia="Arial Unicode MS" w:hAnsiTheme="minorHAnsi" w:cstheme="minorHAnsi"/>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A92C10">
        <w:rPr>
          <w:rFonts w:asciiTheme="minorHAnsi" w:eastAsia="Arial Unicode MS" w:hAnsiTheme="minorHAnsi" w:cstheme="minorHAnsi"/>
          <w:color w:val="000000"/>
          <w:sz w:val="22"/>
          <w:szCs w:val="22"/>
          <w:bdr w:val="none" w:sz="0" w:space="0" w:color="auto" w:frame="1"/>
        </w:rPr>
        <w:t>.</w:t>
      </w:r>
      <w:r w:rsidR="001B6D7D" w:rsidRPr="00A92C10">
        <w:rPr>
          <w:rFonts w:asciiTheme="minorHAnsi" w:eastAsia="Arial Unicode MS" w:hAnsiTheme="minorHAnsi" w:cstheme="minorHAnsi"/>
          <w:b/>
          <w:bCs/>
          <w:caps/>
          <w:color w:val="434343"/>
          <w:spacing w:val="4"/>
          <w:sz w:val="22"/>
          <w:szCs w:val="22"/>
          <w:bdr w:val="none" w:sz="0" w:space="0" w:color="auto" w:frame="1"/>
        </w:rPr>
        <w:tab/>
      </w:r>
    </w:p>
    <w:p w14:paraId="38222CBA" w14:textId="0BB66A9D" w:rsidR="001B6D7D" w:rsidRPr="00A92C10"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7024C38D" w14:textId="77777777" w:rsidR="009C6EB8" w:rsidRPr="00A92C10" w:rsidRDefault="009C6EB8"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121A9F9C"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2269D474"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1082322"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70CF3C4A"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9C43130"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69FF712"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51D65850"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706C8AF"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Tiekėjas, pateikęs prašymą ar pareiškęs ieškinį teismui, privalo ne vėliau kaip per 3 darbo dienas pateikti perkančiajam subjektui prašymo ar ieškinio kopiją su gavimo teisme </w:t>
      </w:r>
      <w:proofErr w:type="spellStart"/>
      <w:r w:rsidRPr="00A92C10">
        <w:rPr>
          <w:rFonts w:asciiTheme="minorHAnsi" w:eastAsia="Arial Unicode MS" w:hAnsiTheme="minorHAnsi" w:cstheme="minorHAnsi"/>
          <w:color w:val="000000"/>
          <w:sz w:val="22"/>
          <w:szCs w:val="22"/>
          <w:bdr w:val="none" w:sz="0" w:space="0" w:color="auto" w:frame="1"/>
          <w:lang w:eastAsia="lt-LT"/>
        </w:rPr>
        <w:t>įrodymais</w:t>
      </w:r>
      <w:proofErr w:type="spellEnd"/>
      <w:r w:rsidRPr="00A92C10">
        <w:rPr>
          <w:rFonts w:asciiTheme="minorHAnsi" w:eastAsia="Arial Unicode MS" w:hAnsiTheme="minorHAnsi" w:cstheme="minorHAnsi"/>
          <w:color w:val="000000"/>
          <w:sz w:val="22"/>
          <w:szCs w:val="22"/>
          <w:bdr w:val="none" w:sz="0" w:space="0" w:color="auto" w:frame="1"/>
          <w:lang w:eastAsia="lt-LT"/>
        </w:rPr>
        <w:t>.</w:t>
      </w:r>
    </w:p>
    <w:p w14:paraId="39164A7C"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2AB5268"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18524B8"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PIRKIMO SUTARTIES PASIRAŠYMAS IR SĄLYGOS</w:t>
      </w:r>
    </w:p>
    <w:p w14:paraId="6BDE5E84"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C3BA1A4"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64332C52"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76AC2EF3" w14:textId="77777777" w:rsidR="00665BCF" w:rsidRPr="00A92C10"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tiekėjas raštu atsisako ją sudaryti;</w:t>
      </w:r>
    </w:p>
    <w:p w14:paraId="46921A09" w14:textId="77777777" w:rsidR="00665BCF" w:rsidRPr="00A92C10"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per 10 darbo dienų nuo kvietimo išsiuntimo momento, nepasirašo sutarties;</w:t>
      </w:r>
    </w:p>
    <w:p w14:paraId="6DFDAB8D" w14:textId="77777777" w:rsidR="00665BCF" w:rsidRPr="00A92C10"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atsisako sudaryti sutartį PĮ ir pirkimo sąlygose nustatytomis sąlygomis;</w:t>
      </w:r>
    </w:p>
    <w:p w14:paraId="37AB29B9" w14:textId="77777777" w:rsidR="00665BCF" w:rsidRPr="00A92C10"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 xml:space="preserve">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w:t>
      </w:r>
      <w:r w:rsidRPr="00A92C10">
        <w:rPr>
          <w:rFonts w:asciiTheme="minorHAnsi" w:eastAsia="Arial Unicode MS" w:hAnsiTheme="minorHAnsi" w:cstheme="minorHAnsi"/>
          <w:color w:val="000000"/>
          <w:sz w:val="22"/>
          <w:szCs w:val="22"/>
          <w:bdr w:val="nil"/>
          <w:lang w:eastAsia="lt-LT"/>
        </w:rPr>
        <w:lastRenderedPageBreak/>
        <w:t>ankstesniuose pirkimo procedūros etapuose ir (arba) vadovaujantis pirkimo sąlygomis šių dokumentų nereikalaujama ir įvertina, ar jo pasiūlymas neturėtų būti atmestas dėl kitų priežasčių.</w:t>
      </w:r>
    </w:p>
    <w:p w14:paraId="26D64696"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A92C10" w:rsidRDefault="00665BCF" w:rsidP="009C6EB8">
      <w:pPr>
        <w:pStyle w:val="Sraopastraipa"/>
        <w:numPr>
          <w:ilvl w:val="1"/>
          <w:numId w:val="28"/>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3D219F74" w14:textId="33D595F8" w:rsidR="009C6EB8" w:rsidRPr="00E62524" w:rsidRDefault="009C6EB8" w:rsidP="00E62524">
      <w:pPr>
        <w:suppressAutoHyphens/>
        <w:spacing w:after="40"/>
        <w:jc w:val="both"/>
        <w:rPr>
          <w:rFonts w:asciiTheme="minorHAnsi" w:eastAsia="Arial Unicode MS" w:hAnsiTheme="minorHAnsi" w:cstheme="minorHAnsi"/>
          <w:color w:val="000000"/>
          <w:sz w:val="22"/>
          <w:szCs w:val="22"/>
          <w:bdr w:val="none" w:sz="0" w:space="0" w:color="auto" w:frame="1"/>
        </w:rPr>
      </w:pPr>
    </w:p>
    <w:p w14:paraId="36FAB201" w14:textId="6BF7DDF4" w:rsidR="001B6D7D" w:rsidRPr="00A92C10" w:rsidRDefault="001B6D7D" w:rsidP="00F84C72">
      <w:pPr>
        <w:pStyle w:val="Sraopastraipa"/>
        <w:numPr>
          <w:ilvl w:val="0"/>
          <w:numId w:val="28"/>
        </w:numPr>
        <w:suppressAutoHyphens/>
        <w:spacing w:line="276" w:lineRule="auto"/>
        <w:ind w:left="357" w:hanging="357"/>
        <w:jc w:val="both"/>
        <w:rPr>
          <w:rFonts w:asciiTheme="minorHAnsi" w:eastAsia="Calibri" w:hAnsiTheme="minorHAnsi" w:cstheme="minorHAnsi"/>
          <w:b/>
          <w:color w:val="000000" w:themeColor="text1"/>
          <w:sz w:val="22"/>
          <w:szCs w:val="22"/>
        </w:rPr>
      </w:pPr>
      <w:r w:rsidRPr="00A92C10">
        <w:rPr>
          <w:rFonts w:asciiTheme="minorHAnsi" w:eastAsia="Calibri" w:hAnsiTheme="minorHAnsi" w:cstheme="minorHAnsi"/>
          <w:b/>
          <w:color w:val="000000" w:themeColor="text1"/>
          <w:sz w:val="22"/>
          <w:szCs w:val="22"/>
        </w:rPr>
        <w:t>KITOS SĄLYGOS</w:t>
      </w:r>
    </w:p>
    <w:p w14:paraId="0B5C0914" w14:textId="070AC3FB" w:rsidR="0028034B" w:rsidRPr="00A92C10" w:rsidRDefault="0028034B" w:rsidP="00F84C72">
      <w:pPr>
        <w:tabs>
          <w:tab w:val="left" w:pos="1418"/>
        </w:tabs>
        <w:ind w:firstLine="720"/>
        <w:jc w:val="both"/>
        <w:rPr>
          <w:rFonts w:asciiTheme="minorHAnsi" w:hAnsiTheme="minorHAnsi" w:cstheme="minorHAnsi"/>
          <w:sz w:val="22"/>
          <w:szCs w:val="22"/>
        </w:rPr>
      </w:pPr>
    </w:p>
    <w:p w14:paraId="2540F9B5" w14:textId="6D4E952F" w:rsidR="001B6D7D" w:rsidRPr="00A92C10" w:rsidRDefault="008763E8" w:rsidP="005933DF">
      <w:pPr>
        <w:pStyle w:val="Sraopastraipa"/>
        <w:numPr>
          <w:ilvl w:val="1"/>
          <w:numId w:val="28"/>
        </w:numPr>
        <w:tabs>
          <w:tab w:val="left" w:pos="1418"/>
        </w:tabs>
        <w:ind w:left="0" w:firstLine="720"/>
        <w:jc w:val="both"/>
        <w:rPr>
          <w:rFonts w:asciiTheme="minorHAnsi" w:hAnsiTheme="minorHAnsi" w:cstheme="minorHAnsi"/>
          <w:sz w:val="22"/>
          <w:szCs w:val="22"/>
        </w:rPr>
      </w:pPr>
      <w:r w:rsidRPr="00A92C10">
        <w:rPr>
          <w:rFonts w:asciiTheme="minorHAnsi" w:hAnsiTheme="minorHAnsi" w:cstheme="minorHAnsi"/>
          <w:sz w:val="22"/>
          <w:szCs w:val="22"/>
        </w:rPr>
        <w:t>Perkantysis subjektas atmes tiekėjo pasiūlymą, jei bus tenkinama bent viena PĮ 58 straipsnio 4(1) dalies 1, 2</w:t>
      </w:r>
      <w:r w:rsidR="00B532E2" w:rsidRPr="00A92C10">
        <w:rPr>
          <w:rFonts w:asciiTheme="minorHAnsi" w:hAnsiTheme="minorHAnsi" w:cstheme="minorHAnsi"/>
          <w:sz w:val="22"/>
          <w:szCs w:val="22"/>
        </w:rPr>
        <w:t xml:space="preserve"> ir</w:t>
      </w:r>
      <w:r w:rsidRPr="00A92C10">
        <w:rPr>
          <w:rFonts w:asciiTheme="minorHAnsi" w:hAnsiTheme="minorHAnsi" w:cstheme="minorHAnsi"/>
          <w:sz w:val="22"/>
          <w:szCs w:val="22"/>
        </w:rPr>
        <w:t xml:space="preserve"> 3 punktuose nurodytų sąlygų.</w:t>
      </w:r>
    </w:p>
    <w:p w14:paraId="249EF81E" w14:textId="2F388E9A" w:rsidR="009C6EB8" w:rsidRPr="00A92C10" w:rsidRDefault="009C6EB8" w:rsidP="001B6D7D">
      <w:pPr>
        <w:rPr>
          <w:rFonts w:asciiTheme="minorHAnsi" w:hAnsiTheme="minorHAnsi" w:cstheme="minorHAnsi"/>
          <w:sz w:val="22"/>
          <w:szCs w:val="22"/>
        </w:rPr>
      </w:pPr>
    </w:p>
    <w:p w14:paraId="65E7D55B" w14:textId="77777777" w:rsidR="001B6D7D" w:rsidRPr="00A92C10" w:rsidRDefault="001B6D7D" w:rsidP="009C6EB8">
      <w:pPr>
        <w:numPr>
          <w:ilvl w:val="0"/>
          <w:numId w:val="28"/>
        </w:numPr>
        <w:tabs>
          <w:tab w:val="left" w:pos="426"/>
        </w:tabs>
        <w:ind w:left="0" w:firstLine="0"/>
        <w:contextualSpacing/>
        <w:outlineLvl w:val="0"/>
        <w:rPr>
          <w:rFonts w:asciiTheme="minorHAnsi" w:eastAsia="Arial Unicode MS" w:hAnsiTheme="minorHAnsi" w:cstheme="minorHAnsi"/>
          <w:b/>
          <w:bCs/>
          <w:caps/>
          <w:spacing w:val="4"/>
          <w:sz w:val="22"/>
          <w:szCs w:val="22"/>
          <w:bdr w:val="none" w:sz="0" w:space="0" w:color="auto" w:frame="1"/>
        </w:rPr>
      </w:pPr>
      <w:r w:rsidRPr="00A92C10">
        <w:rPr>
          <w:rFonts w:asciiTheme="minorHAnsi" w:eastAsia="Arial Unicode MS" w:hAnsiTheme="minorHAnsi" w:cstheme="minorHAnsi"/>
          <w:b/>
          <w:bCs/>
          <w:caps/>
          <w:spacing w:val="4"/>
          <w:sz w:val="22"/>
          <w:szCs w:val="22"/>
          <w:bdr w:val="none" w:sz="0" w:space="0" w:color="auto" w:frame="1"/>
        </w:rPr>
        <w:t>PIRKIMO SĄLYGŲ PRIEDAI</w:t>
      </w:r>
    </w:p>
    <w:p w14:paraId="09F0EBB0"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A8E7A6D" w14:textId="123EF018" w:rsidR="001B6D7D" w:rsidRPr="00A92C10" w:rsidRDefault="001B6D7D" w:rsidP="009C6EB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1 Priedas „Techninė specifikacija“.</w:t>
      </w:r>
    </w:p>
    <w:p w14:paraId="46FBB057" w14:textId="6AC67FE3" w:rsidR="001B6D7D" w:rsidRPr="00A92C10" w:rsidRDefault="001B6D7D" w:rsidP="009C6EB8">
      <w:pPr>
        <w:pStyle w:val="Sraopastraipa"/>
        <w:numPr>
          <w:ilvl w:val="1"/>
          <w:numId w:val="25"/>
        </w:numPr>
        <w:ind w:left="709" w:firstLine="0"/>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2 Priedas „Pasiūlymo forma“.</w:t>
      </w:r>
    </w:p>
    <w:p w14:paraId="14240AB9" w14:textId="2CDB2904" w:rsidR="001B6D7D" w:rsidRDefault="009C6EB8" w:rsidP="0054670D">
      <w:pPr>
        <w:pStyle w:val="Sraopastraipa"/>
        <w:numPr>
          <w:ilvl w:val="1"/>
          <w:numId w:val="25"/>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3</w:t>
      </w:r>
      <w:r w:rsidR="001B6D7D" w:rsidRPr="00A92C10">
        <w:rPr>
          <w:rFonts w:asciiTheme="minorHAnsi" w:eastAsia="Arial Unicode MS" w:hAnsiTheme="minorHAnsi" w:cstheme="minorHAnsi"/>
          <w:color w:val="000000"/>
          <w:sz w:val="22"/>
          <w:szCs w:val="22"/>
          <w:bdr w:val="none" w:sz="0" w:space="0" w:color="auto" w:frame="1"/>
          <w:lang w:eastAsia="lt-LT"/>
        </w:rPr>
        <w:t xml:space="preserve"> Priedas „</w:t>
      </w:r>
      <w:r w:rsidR="0054670D" w:rsidRPr="0054670D">
        <w:rPr>
          <w:rFonts w:asciiTheme="minorHAnsi" w:eastAsia="Arial Unicode MS" w:hAnsiTheme="minorHAnsi" w:cstheme="minorHAnsi"/>
          <w:color w:val="000000"/>
          <w:sz w:val="22"/>
          <w:szCs w:val="22"/>
          <w:bdr w:val="none" w:sz="0" w:space="0" w:color="auto" w:frame="1"/>
          <w:lang w:eastAsia="lt-LT"/>
        </w:rPr>
        <w:t xml:space="preserve">Specialiosios paslaugų sutarties </w:t>
      </w:r>
      <w:r w:rsidR="0076193F" w:rsidRPr="0054670D">
        <w:rPr>
          <w:rFonts w:asciiTheme="minorHAnsi" w:eastAsia="Arial Unicode MS" w:hAnsiTheme="minorHAnsi" w:cstheme="minorHAnsi"/>
          <w:color w:val="000000"/>
          <w:sz w:val="22"/>
          <w:szCs w:val="22"/>
          <w:bdr w:val="none" w:sz="0" w:space="0" w:color="auto" w:frame="1"/>
          <w:lang w:eastAsia="lt-LT"/>
        </w:rPr>
        <w:t>sąlygos</w:t>
      </w:r>
      <w:r w:rsidR="001B6D7D" w:rsidRPr="00A92C10">
        <w:rPr>
          <w:rFonts w:asciiTheme="minorHAnsi" w:eastAsia="Arial Unicode MS" w:hAnsiTheme="minorHAnsi" w:cstheme="minorHAnsi"/>
          <w:color w:val="000000"/>
          <w:sz w:val="22"/>
          <w:szCs w:val="22"/>
          <w:bdr w:val="none" w:sz="0" w:space="0" w:color="auto" w:frame="1"/>
          <w:lang w:eastAsia="lt-LT"/>
        </w:rPr>
        <w:t>“.</w:t>
      </w:r>
    </w:p>
    <w:p w14:paraId="1DC63B1A" w14:textId="08971F78" w:rsidR="0054670D" w:rsidRDefault="0054670D" w:rsidP="0054670D">
      <w:pPr>
        <w:pStyle w:val="Sraopastraipa"/>
        <w:numPr>
          <w:ilvl w:val="1"/>
          <w:numId w:val="25"/>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Pr>
          <w:rFonts w:asciiTheme="minorHAnsi" w:eastAsia="Arial Unicode MS" w:hAnsiTheme="minorHAnsi" w:cstheme="minorHAnsi"/>
          <w:color w:val="000000"/>
          <w:sz w:val="22"/>
          <w:szCs w:val="22"/>
          <w:bdr w:val="none" w:sz="0" w:space="0" w:color="auto" w:frame="1"/>
          <w:lang w:eastAsia="lt-LT"/>
        </w:rPr>
        <w:t xml:space="preserve">4 </w:t>
      </w:r>
      <w:r w:rsidRPr="0054670D">
        <w:rPr>
          <w:rFonts w:asciiTheme="minorHAnsi" w:eastAsia="Arial Unicode MS" w:hAnsiTheme="minorHAnsi" w:cstheme="minorHAnsi"/>
          <w:color w:val="000000"/>
          <w:sz w:val="22"/>
          <w:szCs w:val="22"/>
          <w:bdr w:val="none" w:sz="0" w:space="0" w:color="auto" w:frame="1"/>
          <w:lang w:eastAsia="lt-LT"/>
        </w:rPr>
        <w:t xml:space="preserve">Priedas </w:t>
      </w:r>
      <w:r>
        <w:rPr>
          <w:rFonts w:asciiTheme="minorHAnsi" w:eastAsia="Arial Unicode MS" w:hAnsiTheme="minorHAnsi" w:cstheme="minorHAnsi"/>
          <w:color w:val="000000"/>
          <w:sz w:val="22"/>
          <w:szCs w:val="22"/>
          <w:bdr w:val="none" w:sz="0" w:space="0" w:color="auto" w:frame="1"/>
          <w:lang w:eastAsia="lt-LT"/>
        </w:rPr>
        <w:t>„</w:t>
      </w:r>
      <w:r w:rsidRPr="0054670D">
        <w:rPr>
          <w:rFonts w:asciiTheme="minorHAnsi" w:eastAsia="Arial Unicode MS" w:hAnsiTheme="minorHAnsi" w:cstheme="minorHAnsi"/>
          <w:color w:val="000000"/>
          <w:sz w:val="22"/>
          <w:szCs w:val="22"/>
          <w:bdr w:val="none" w:sz="0" w:space="0" w:color="auto" w:frame="1"/>
          <w:lang w:eastAsia="lt-LT"/>
        </w:rPr>
        <w:t>Bendrosios paslaugų sutarties sąlygos</w:t>
      </w:r>
      <w:r>
        <w:rPr>
          <w:rFonts w:asciiTheme="minorHAnsi" w:eastAsia="Arial Unicode MS" w:hAnsiTheme="minorHAnsi" w:cstheme="minorHAnsi"/>
          <w:color w:val="000000"/>
          <w:sz w:val="22"/>
          <w:szCs w:val="22"/>
          <w:bdr w:val="none" w:sz="0" w:space="0" w:color="auto" w:frame="1"/>
          <w:lang w:eastAsia="lt-LT"/>
        </w:rPr>
        <w:t>“.</w:t>
      </w:r>
    </w:p>
    <w:p w14:paraId="289EFA77" w14:textId="56330A64" w:rsidR="0054670D" w:rsidRPr="00A92C10" w:rsidRDefault="0054670D" w:rsidP="0054670D">
      <w:pPr>
        <w:pStyle w:val="Sraopastraipa"/>
        <w:numPr>
          <w:ilvl w:val="1"/>
          <w:numId w:val="25"/>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Pr>
          <w:rFonts w:asciiTheme="minorHAnsi" w:eastAsia="Arial Unicode MS" w:hAnsiTheme="minorHAnsi" w:cstheme="minorHAnsi"/>
          <w:color w:val="000000"/>
          <w:sz w:val="22"/>
          <w:szCs w:val="22"/>
          <w:bdr w:val="none" w:sz="0" w:space="0" w:color="auto" w:frame="1"/>
          <w:lang w:eastAsia="lt-LT"/>
        </w:rPr>
        <w:t>5 Priedas</w:t>
      </w:r>
      <w:r w:rsidRPr="0054670D">
        <w:rPr>
          <w:rFonts w:asciiTheme="minorHAnsi" w:eastAsia="Arial Unicode MS" w:hAnsiTheme="minorHAnsi" w:cstheme="minorHAnsi"/>
          <w:color w:val="000000"/>
          <w:sz w:val="22"/>
          <w:szCs w:val="22"/>
          <w:bdr w:val="none" w:sz="0" w:space="0" w:color="auto" w:frame="1"/>
          <w:lang w:eastAsia="lt-LT"/>
        </w:rPr>
        <w:t xml:space="preserve"> </w:t>
      </w:r>
      <w:r>
        <w:rPr>
          <w:rFonts w:asciiTheme="minorHAnsi" w:eastAsia="Arial Unicode MS" w:hAnsiTheme="minorHAnsi" w:cstheme="minorHAnsi"/>
          <w:color w:val="000000"/>
          <w:sz w:val="22"/>
          <w:szCs w:val="22"/>
          <w:bdr w:val="none" w:sz="0" w:space="0" w:color="auto" w:frame="1"/>
          <w:lang w:eastAsia="lt-LT"/>
        </w:rPr>
        <w:t>„</w:t>
      </w:r>
      <w:r w:rsidRPr="0054670D">
        <w:rPr>
          <w:rFonts w:asciiTheme="minorHAnsi" w:eastAsia="Arial Unicode MS" w:hAnsiTheme="minorHAnsi" w:cstheme="minorHAnsi"/>
          <w:color w:val="000000"/>
          <w:sz w:val="22"/>
          <w:szCs w:val="22"/>
          <w:bdr w:val="none" w:sz="0" w:space="0" w:color="auto" w:frame="1"/>
          <w:lang w:eastAsia="lt-LT"/>
        </w:rPr>
        <w:t>Minimalių kvalifikacinių reikalavimų atitikties deklaracija</w:t>
      </w:r>
      <w:r>
        <w:rPr>
          <w:rFonts w:asciiTheme="minorHAnsi" w:eastAsia="Arial Unicode MS" w:hAnsiTheme="minorHAnsi" w:cstheme="minorHAnsi"/>
          <w:color w:val="000000"/>
          <w:sz w:val="22"/>
          <w:szCs w:val="22"/>
          <w:bdr w:val="none" w:sz="0" w:space="0" w:color="auto" w:frame="1"/>
          <w:lang w:eastAsia="lt-LT"/>
        </w:rPr>
        <w:t>“.</w:t>
      </w:r>
    </w:p>
    <w:sectPr w:rsidR="0054670D" w:rsidRPr="00A92C10" w:rsidSect="00766976">
      <w:headerReference w:type="default" r:id="rId15"/>
      <w:footerReference w:type="default" r:id="rId16"/>
      <w:type w:val="continuous"/>
      <w:pgSz w:w="11906" w:h="16838" w:code="9"/>
      <w:pgMar w:top="918" w:right="567" w:bottom="1134" w:left="1134" w:header="340" w:footer="340" w:gutter="0"/>
      <w:cols w:space="1296"/>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D3DF55" w16cex:dateUtc="2026-06-10T10:04:00Z"/>
  <w16cex:commentExtensible w16cex:durableId="2DD3DF5E" w16cex:dateUtc="2026-06-10T10:04:00Z"/>
  <w16cex:commentExtensible w16cex:durableId="2DD3DF8F" w16cex:dateUtc="2026-06-10T10:05:00Z"/>
  <w16cex:commentExtensible w16cex:durableId="2DD3DFBE" w16cex:dateUtc="2026-06-10T10: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859E81" w16cid:durableId="2DD3DF55"/>
  <w16cid:commentId w16cid:paraId="706A047E" w16cid:durableId="2DD3DF5E"/>
  <w16cid:commentId w16cid:paraId="6918C2A3" w16cid:durableId="2DD3DF8F"/>
  <w16cid:commentId w16cid:paraId="6C7BFC82" w16cid:durableId="2DD3DFB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3B82FC" w14:textId="77777777" w:rsidR="00A0246F" w:rsidRDefault="00A0246F">
      <w:r>
        <w:separator/>
      </w:r>
    </w:p>
  </w:endnote>
  <w:endnote w:type="continuationSeparator" w:id="0">
    <w:p w14:paraId="477A59EA" w14:textId="77777777" w:rsidR="00A0246F" w:rsidRDefault="00A02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29A343" w14:textId="77777777" w:rsidR="00A0246F" w:rsidRDefault="00A0246F">
      <w:r>
        <w:separator/>
      </w:r>
    </w:p>
  </w:footnote>
  <w:footnote w:type="continuationSeparator" w:id="0">
    <w:p w14:paraId="24AB52B0" w14:textId="77777777" w:rsidR="00A0246F" w:rsidRDefault="00A024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49AF8382"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BD2FDD">
      <w:rPr>
        <w:rStyle w:val="Puslapionumeris"/>
        <w:rFonts w:ascii="Arial" w:hAnsi="Arial" w:cs="Arial"/>
        <w:noProof/>
        <w:sz w:val="20"/>
        <w:szCs w:val="16"/>
      </w:rPr>
      <w:t>9</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8D5718"/>
    <w:multiLevelType w:val="hybridMultilevel"/>
    <w:tmpl w:val="1042FA64"/>
    <w:lvl w:ilvl="0" w:tplc="67CC7FDE">
      <w:start w:val="1"/>
      <w:numFmt w:val="decimal"/>
      <w:lvlText w:val="%1)"/>
      <w:lvlJc w:val="left"/>
      <w:pPr>
        <w:ind w:left="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99E21E90">
      <w:start w:val="1"/>
      <w:numFmt w:val="lowerLetter"/>
      <w:lvlText w:val="%2"/>
      <w:lvlJc w:val="left"/>
      <w:pPr>
        <w:ind w:left="11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54ECE90">
      <w:start w:val="1"/>
      <w:numFmt w:val="lowerRoman"/>
      <w:lvlText w:val="%3"/>
      <w:lvlJc w:val="left"/>
      <w:pPr>
        <w:ind w:left="19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7846B44">
      <w:start w:val="1"/>
      <w:numFmt w:val="decimal"/>
      <w:lvlText w:val="%4"/>
      <w:lvlJc w:val="left"/>
      <w:pPr>
        <w:ind w:left="2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EDA907A">
      <w:start w:val="1"/>
      <w:numFmt w:val="lowerLetter"/>
      <w:lvlText w:val="%5"/>
      <w:lvlJc w:val="left"/>
      <w:pPr>
        <w:ind w:left="3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3C25710">
      <w:start w:val="1"/>
      <w:numFmt w:val="lowerRoman"/>
      <w:lvlText w:val="%6"/>
      <w:lvlJc w:val="left"/>
      <w:pPr>
        <w:ind w:left="40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4DEAC6A">
      <w:start w:val="1"/>
      <w:numFmt w:val="decimal"/>
      <w:lvlText w:val="%7"/>
      <w:lvlJc w:val="left"/>
      <w:pPr>
        <w:ind w:left="4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7408884">
      <w:start w:val="1"/>
      <w:numFmt w:val="lowerLetter"/>
      <w:lvlText w:val="%8"/>
      <w:lvlJc w:val="left"/>
      <w:pPr>
        <w:ind w:left="5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7CA2888">
      <w:start w:val="1"/>
      <w:numFmt w:val="lowerRoman"/>
      <w:lvlText w:val="%9"/>
      <w:lvlJc w:val="left"/>
      <w:pPr>
        <w:ind w:left="6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6" w15:restartNumberingAfterBreak="0">
    <w:nsid w:val="488E2FBB"/>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9"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4"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5" w15:restartNumberingAfterBreak="0">
    <w:nsid w:val="5FDE165F"/>
    <w:multiLevelType w:val="hybridMultilevel"/>
    <w:tmpl w:val="49687ADE"/>
    <w:lvl w:ilvl="0" w:tplc="D7848268">
      <w:start w:val="2"/>
      <w:numFmt w:val="bullet"/>
      <w:lvlText w:val="-"/>
      <w:lvlJc w:val="left"/>
      <w:pPr>
        <w:ind w:left="720" w:hanging="360"/>
      </w:pPr>
      <w:rPr>
        <w:rFonts w:ascii="Arial" w:eastAsiaTheme="minorEastAsia"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7"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69937762"/>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06943B6"/>
    <w:multiLevelType w:val="multilevel"/>
    <w:tmpl w:val="F4503510"/>
    <w:lvl w:ilvl="0">
      <w:start w:val="1"/>
      <w:numFmt w:val="decimal"/>
      <w:lvlText w:val="%1."/>
      <w:lvlJc w:val="left"/>
      <w:pPr>
        <w:ind w:left="720" w:hanging="360"/>
      </w:pPr>
      <w:rPr>
        <w:rFonts w:asciiTheme="minorHAnsi" w:eastAsia="Arial Unicode MS" w:hAnsiTheme="minorHAnsi" w:cstheme="minorHAnsi" w:hint="default"/>
        <w:b/>
        <w:color w:val="auto"/>
        <w:sz w:val="22"/>
        <w:szCs w:val="22"/>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22"/>
  </w:num>
  <w:num w:numId="7">
    <w:abstractNumId w:val="32"/>
  </w:num>
  <w:num w:numId="8">
    <w:abstractNumId w:val="2"/>
  </w:num>
  <w:num w:numId="9">
    <w:abstractNumId w:val="1"/>
  </w:num>
  <w:num w:numId="10">
    <w:abstractNumId w:val="0"/>
  </w:num>
  <w:num w:numId="11">
    <w:abstractNumId w:val="18"/>
  </w:num>
  <w:num w:numId="12">
    <w:abstractNumId w:val="23"/>
  </w:num>
  <w:num w:numId="13">
    <w:abstractNumId w:val="15"/>
  </w:num>
  <w:num w:numId="14">
    <w:abstractNumId w:val="24"/>
  </w:num>
  <w:num w:numId="15">
    <w:abstractNumId w:val="8"/>
  </w:num>
  <w:num w:numId="16">
    <w:abstractNumId w:val="30"/>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num>
  <w:num w:numId="19">
    <w:abstractNumId w:val="20"/>
  </w:num>
  <w:num w:numId="20">
    <w:abstractNumId w:val="9"/>
  </w:num>
  <w:num w:numId="21">
    <w:abstractNumId w:val="14"/>
  </w:num>
  <w:num w:numId="22">
    <w:abstractNumId w:val="28"/>
  </w:num>
  <w:num w:numId="23">
    <w:abstractNumId w:val="21"/>
  </w:num>
  <w:num w:numId="24">
    <w:abstractNumId w:val="19"/>
  </w:num>
  <w:num w:numId="25">
    <w:abstractNumId w:val="11"/>
  </w:num>
  <w:num w:numId="26">
    <w:abstractNumId w:val="17"/>
  </w:num>
  <w:num w:numId="27">
    <w:abstractNumId w:val="13"/>
  </w:num>
  <w:num w:numId="28">
    <w:abstractNumId w:val="31"/>
  </w:num>
  <w:num w:numId="29">
    <w:abstractNumId w:val="10"/>
  </w:num>
  <w:num w:numId="30">
    <w:abstractNumId w:val="26"/>
  </w:num>
  <w:num w:numId="31">
    <w:abstractNumId w:val="16"/>
  </w:num>
  <w:num w:numId="32">
    <w:abstractNumId w:val="29"/>
  </w:num>
  <w:num w:numId="33">
    <w:abstractNumId w:val="12"/>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11DE"/>
    <w:rsid w:val="00006AA8"/>
    <w:rsid w:val="00026F2F"/>
    <w:rsid w:val="00027EC6"/>
    <w:rsid w:val="000315F8"/>
    <w:rsid w:val="000408D9"/>
    <w:rsid w:val="00047212"/>
    <w:rsid w:val="000544A4"/>
    <w:rsid w:val="00064D0F"/>
    <w:rsid w:val="00067A4D"/>
    <w:rsid w:val="000733A6"/>
    <w:rsid w:val="00085B52"/>
    <w:rsid w:val="00086959"/>
    <w:rsid w:val="00086EC1"/>
    <w:rsid w:val="00094685"/>
    <w:rsid w:val="000A245C"/>
    <w:rsid w:val="000A560B"/>
    <w:rsid w:val="000C0DF7"/>
    <w:rsid w:val="000C31E7"/>
    <w:rsid w:val="000D79F8"/>
    <w:rsid w:val="000E0622"/>
    <w:rsid w:val="000E21EC"/>
    <w:rsid w:val="000E24F7"/>
    <w:rsid w:val="000F3C51"/>
    <w:rsid w:val="000F642E"/>
    <w:rsid w:val="00102268"/>
    <w:rsid w:val="00103E0D"/>
    <w:rsid w:val="00111A41"/>
    <w:rsid w:val="00117F82"/>
    <w:rsid w:val="00137141"/>
    <w:rsid w:val="0014325E"/>
    <w:rsid w:val="0015591C"/>
    <w:rsid w:val="001600A6"/>
    <w:rsid w:val="00171DCD"/>
    <w:rsid w:val="00186422"/>
    <w:rsid w:val="00190543"/>
    <w:rsid w:val="00192306"/>
    <w:rsid w:val="0019265A"/>
    <w:rsid w:val="001971E7"/>
    <w:rsid w:val="001A2DDC"/>
    <w:rsid w:val="001A50B0"/>
    <w:rsid w:val="001B6D7D"/>
    <w:rsid w:val="001C0C62"/>
    <w:rsid w:val="001C3A0B"/>
    <w:rsid w:val="001C63E8"/>
    <w:rsid w:val="001D046A"/>
    <w:rsid w:val="001D13BE"/>
    <w:rsid w:val="001D2F32"/>
    <w:rsid w:val="001D3B05"/>
    <w:rsid w:val="001D73B2"/>
    <w:rsid w:val="001E0530"/>
    <w:rsid w:val="001F01FC"/>
    <w:rsid w:val="001F2D62"/>
    <w:rsid w:val="0020220D"/>
    <w:rsid w:val="00211906"/>
    <w:rsid w:val="00213131"/>
    <w:rsid w:val="00220A84"/>
    <w:rsid w:val="0023061A"/>
    <w:rsid w:val="00236F63"/>
    <w:rsid w:val="002405A1"/>
    <w:rsid w:val="00241F53"/>
    <w:rsid w:val="002504C4"/>
    <w:rsid w:val="00256D49"/>
    <w:rsid w:val="002579B4"/>
    <w:rsid w:val="002609C6"/>
    <w:rsid w:val="00261041"/>
    <w:rsid w:val="00262925"/>
    <w:rsid w:val="00262BCA"/>
    <w:rsid w:val="0026415F"/>
    <w:rsid w:val="002729C5"/>
    <w:rsid w:val="0028034B"/>
    <w:rsid w:val="002943F6"/>
    <w:rsid w:val="002A018E"/>
    <w:rsid w:val="002A0A88"/>
    <w:rsid w:val="002A41A0"/>
    <w:rsid w:val="002B038B"/>
    <w:rsid w:val="002C0774"/>
    <w:rsid w:val="002C1E5A"/>
    <w:rsid w:val="002E1C31"/>
    <w:rsid w:val="002E442B"/>
    <w:rsid w:val="002E53F8"/>
    <w:rsid w:val="002F3C10"/>
    <w:rsid w:val="003020E0"/>
    <w:rsid w:val="003067EC"/>
    <w:rsid w:val="00310120"/>
    <w:rsid w:val="003146E4"/>
    <w:rsid w:val="003251B5"/>
    <w:rsid w:val="00333E35"/>
    <w:rsid w:val="00334882"/>
    <w:rsid w:val="00344749"/>
    <w:rsid w:val="00356575"/>
    <w:rsid w:val="00357854"/>
    <w:rsid w:val="0036795A"/>
    <w:rsid w:val="00371C06"/>
    <w:rsid w:val="00371D04"/>
    <w:rsid w:val="00372285"/>
    <w:rsid w:val="003761E0"/>
    <w:rsid w:val="00377441"/>
    <w:rsid w:val="00384B8A"/>
    <w:rsid w:val="00387DCD"/>
    <w:rsid w:val="0039059E"/>
    <w:rsid w:val="00395807"/>
    <w:rsid w:val="00396B0C"/>
    <w:rsid w:val="003A1915"/>
    <w:rsid w:val="003A1AD1"/>
    <w:rsid w:val="003A7F20"/>
    <w:rsid w:val="003B080E"/>
    <w:rsid w:val="003B0887"/>
    <w:rsid w:val="003B10EB"/>
    <w:rsid w:val="003C4BA8"/>
    <w:rsid w:val="003D2732"/>
    <w:rsid w:val="003D6323"/>
    <w:rsid w:val="003D7471"/>
    <w:rsid w:val="003D7743"/>
    <w:rsid w:val="003E1BA2"/>
    <w:rsid w:val="003E694B"/>
    <w:rsid w:val="003E7491"/>
    <w:rsid w:val="00401350"/>
    <w:rsid w:val="00401AA8"/>
    <w:rsid w:val="00410446"/>
    <w:rsid w:val="0041398B"/>
    <w:rsid w:val="00416296"/>
    <w:rsid w:val="00421B20"/>
    <w:rsid w:val="00423B24"/>
    <w:rsid w:val="00431458"/>
    <w:rsid w:val="00431638"/>
    <w:rsid w:val="00432B65"/>
    <w:rsid w:val="00436340"/>
    <w:rsid w:val="00436B1C"/>
    <w:rsid w:val="00437166"/>
    <w:rsid w:val="0044726B"/>
    <w:rsid w:val="00454C04"/>
    <w:rsid w:val="00460868"/>
    <w:rsid w:val="00470CF3"/>
    <w:rsid w:val="00472C6B"/>
    <w:rsid w:val="00490439"/>
    <w:rsid w:val="004A74C5"/>
    <w:rsid w:val="004B0AF1"/>
    <w:rsid w:val="004B64B1"/>
    <w:rsid w:val="004B75F2"/>
    <w:rsid w:val="004D2AE8"/>
    <w:rsid w:val="00503259"/>
    <w:rsid w:val="005370B3"/>
    <w:rsid w:val="0054085A"/>
    <w:rsid w:val="0054289B"/>
    <w:rsid w:val="0054670D"/>
    <w:rsid w:val="00552C19"/>
    <w:rsid w:val="00563316"/>
    <w:rsid w:val="00563C2F"/>
    <w:rsid w:val="005719C8"/>
    <w:rsid w:val="00574430"/>
    <w:rsid w:val="005776D2"/>
    <w:rsid w:val="005906E1"/>
    <w:rsid w:val="00592C8E"/>
    <w:rsid w:val="005933DF"/>
    <w:rsid w:val="00597B6D"/>
    <w:rsid w:val="005B579A"/>
    <w:rsid w:val="005E3EEB"/>
    <w:rsid w:val="005E5022"/>
    <w:rsid w:val="005E6493"/>
    <w:rsid w:val="005E7F51"/>
    <w:rsid w:val="005F01FB"/>
    <w:rsid w:val="005F2CF8"/>
    <w:rsid w:val="00604EBE"/>
    <w:rsid w:val="00623187"/>
    <w:rsid w:val="00625385"/>
    <w:rsid w:val="00626A3A"/>
    <w:rsid w:val="0063261A"/>
    <w:rsid w:val="006327DC"/>
    <w:rsid w:val="00633DCA"/>
    <w:rsid w:val="00637491"/>
    <w:rsid w:val="00641DB6"/>
    <w:rsid w:val="00647134"/>
    <w:rsid w:val="00665BCF"/>
    <w:rsid w:val="00671616"/>
    <w:rsid w:val="00674329"/>
    <w:rsid w:val="0067580B"/>
    <w:rsid w:val="0068410F"/>
    <w:rsid w:val="00693EEB"/>
    <w:rsid w:val="00694609"/>
    <w:rsid w:val="00694F23"/>
    <w:rsid w:val="0069611D"/>
    <w:rsid w:val="006A2AE5"/>
    <w:rsid w:val="006A38DF"/>
    <w:rsid w:val="006A7FCE"/>
    <w:rsid w:val="006B3D0C"/>
    <w:rsid w:val="006B54E4"/>
    <w:rsid w:val="006C7D74"/>
    <w:rsid w:val="006D3DBE"/>
    <w:rsid w:val="006E1E7D"/>
    <w:rsid w:val="006E3D3E"/>
    <w:rsid w:val="006E6550"/>
    <w:rsid w:val="006E65BE"/>
    <w:rsid w:val="00700280"/>
    <w:rsid w:val="00700C3C"/>
    <w:rsid w:val="00715202"/>
    <w:rsid w:val="007275C9"/>
    <w:rsid w:val="0073118D"/>
    <w:rsid w:val="00731DA0"/>
    <w:rsid w:val="00736599"/>
    <w:rsid w:val="0074627C"/>
    <w:rsid w:val="00751BC3"/>
    <w:rsid w:val="0076193F"/>
    <w:rsid w:val="00761B8D"/>
    <w:rsid w:val="00766976"/>
    <w:rsid w:val="0077403C"/>
    <w:rsid w:val="00783373"/>
    <w:rsid w:val="007900EC"/>
    <w:rsid w:val="00791F46"/>
    <w:rsid w:val="00794EEB"/>
    <w:rsid w:val="007971BC"/>
    <w:rsid w:val="007A1247"/>
    <w:rsid w:val="007A29E5"/>
    <w:rsid w:val="007A2E6B"/>
    <w:rsid w:val="007A3D83"/>
    <w:rsid w:val="007A7702"/>
    <w:rsid w:val="007C010F"/>
    <w:rsid w:val="007D0C07"/>
    <w:rsid w:val="007D14D6"/>
    <w:rsid w:val="007D798A"/>
    <w:rsid w:val="007E4143"/>
    <w:rsid w:val="007E7699"/>
    <w:rsid w:val="007F08A8"/>
    <w:rsid w:val="007F7C29"/>
    <w:rsid w:val="00804A9B"/>
    <w:rsid w:val="00806349"/>
    <w:rsid w:val="008067DD"/>
    <w:rsid w:val="008102E3"/>
    <w:rsid w:val="0081355D"/>
    <w:rsid w:val="00822E3B"/>
    <w:rsid w:val="00833066"/>
    <w:rsid w:val="00834BAA"/>
    <w:rsid w:val="00850C62"/>
    <w:rsid w:val="008519AB"/>
    <w:rsid w:val="0085369F"/>
    <w:rsid w:val="00864137"/>
    <w:rsid w:val="00864C42"/>
    <w:rsid w:val="0086647B"/>
    <w:rsid w:val="00866A49"/>
    <w:rsid w:val="00867FBB"/>
    <w:rsid w:val="008763E8"/>
    <w:rsid w:val="00882725"/>
    <w:rsid w:val="008912A1"/>
    <w:rsid w:val="008924D1"/>
    <w:rsid w:val="008975FC"/>
    <w:rsid w:val="008A23D5"/>
    <w:rsid w:val="008A5350"/>
    <w:rsid w:val="008C65A5"/>
    <w:rsid w:val="008D2512"/>
    <w:rsid w:val="008D6C15"/>
    <w:rsid w:val="008E5C57"/>
    <w:rsid w:val="008E7D50"/>
    <w:rsid w:val="008F04E0"/>
    <w:rsid w:val="009031B6"/>
    <w:rsid w:val="009048C2"/>
    <w:rsid w:val="00906F90"/>
    <w:rsid w:val="009170C4"/>
    <w:rsid w:val="009174CF"/>
    <w:rsid w:val="0092278B"/>
    <w:rsid w:val="009252AC"/>
    <w:rsid w:val="00926CDB"/>
    <w:rsid w:val="00927446"/>
    <w:rsid w:val="00930558"/>
    <w:rsid w:val="009307BB"/>
    <w:rsid w:val="00930E11"/>
    <w:rsid w:val="00931C33"/>
    <w:rsid w:val="00931EA8"/>
    <w:rsid w:val="00932417"/>
    <w:rsid w:val="009527EC"/>
    <w:rsid w:val="0095338D"/>
    <w:rsid w:val="00956E74"/>
    <w:rsid w:val="00957EA8"/>
    <w:rsid w:val="009613F7"/>
    <w:rsid w:val="009651D9"/>
    <w:rsid w:val="00973D2A"/>
    <w:rsid w:val="00975221"/>
    <w:rsid w:val="00982CAE"/>
    <w:rsid w:val="00993BE4"/>
    <w:rsid w:val="0099497C"/>
    <w:rsid w:val="00996ACC"/>
    <w:rsid w:val="00996CD7"/>
    <w:rsid w:val="009A0065"/>
    <w:rsid w:val="009B1079"/>
    <w:rsid w:val="009C402F"/>
    <w:rsid w:val="009C4A54"/>
    <w:rsid w:val="009C6EB8"/>
    <w:rsid w:val="009C7BAA"/>
    <w:rsid w:val="009D0F7A"/>
    <w:rsid w:val="009D2421"/>
    <w:rsid w:val="009D2491"/>
    <w:rsid w:val="009D3984"/>
    <w:rsid w:val="009D473B"/>
    <w:rsid w:val="009D7FD5"/>
    <w:rsid w:val="009E03A2"/>
    <w:rsid w:val="009E21E7"/>
    <w:rsid w:val="009E2F1C"/>
    <w:rsid w:val="009E5C77"/>
    <w:rsid w:val="009F1197"/>
    <w:rsid w:val="009F4F7A"/>
    <w:rsid w:val="00A0246F"/>
    <w:rsid w:val="00A076C1"/>
    <w:rsid w:val="00A11093"/>
    <w:rsid w:val="00A35958"/>
    <w:rsid w:val="00A35E2F"/>
    <w:rsid w:val="00A363D8"/>
    <w:rsid w:val="00A42704"/>
    <w:rsid w:val="00A46A7B"/>
    <w:rsid w:val="00A535F5"/>
    <w:rsid w:val="00A65942"/>
    <w:rsid w:val="00A70325"/>
    <w:rsid w:val="00A74CB6"/>
    <w:rsid w:val="00A753EE"/>
    <w:rsid w:val="00A809A1"/>
    <w:rsid w:val="00A818EA"/>
    <w:rsid w:val="00A872C3"/>
    <w:rsid w:val="00A92C10"/>
    <w:rsid w:val="00A94325"/>
    <w:rsid w:val="00A94413"/>
    <w:rsid w:val="00AA462B"/>
    <w:rsid w:val="00AB1DAD"/>
    <w:rsid w:val="00AB71E0"/>
    <w:rsid w:val="00AC2F45"/>
    <w:rsid w:val="00AC6EF5"/>
    <w:rsid w:val="00AD2CAB"/>
    <w:rsid w:val="00AF5AD0"/>
    <w:rsid w:val="00AF63C4"/>
    <w:rsid w:val="00B018A7"/>
    <w:rsid w:val="00B075FD"/>
    <w:rsid w:val="00B240C4"/>
    <w:rsid w:val="00B248C7"/>
    <w:rsid w:val="00B24B33"/>
    <w:rsid w:val="00B24FE2"/>
    <w:rsid w:val="00B256FC"/>
    <w:rsid w:val="00B325E5"/>
    <w:rsid w:val="00B33D0C"/>
    <w:rsid w:val="00B409C7"/>
    <w:rsid w:val="00B442A1"/>
    <w:rsid w:val="00B5205F"/>
    <w:rsid w:val="00B532E2"/>
    <w:rsid w:val="00B553A0"/>
    <w:rsid w:val="00B57DA4"/>
    <w:rsid w:val="00B81855"/>
    <w:rsid w:val="00BA7AEF"/>
    <w:rsid w:val="00BD2FDD"/>
    <w:rsid w:val="00BD62CE"/>
    <w:rsid w:val="00BD67EA"/>
    <w:rsid w:val="00BE55EA"/>
    <w:rsid w:val="00BE5C06"/>
    <w:rsid w:val="00BE66A8"/>
    <w:rsid w:val="00BF6864"/>
    <w:rsid w:val="00C04675"/>
    <w:rsid w:val="00C12017"/>
    <w:rsid w:val="00C1370E"/>
    <w:rsid w:val="00C2103D"/>
    <w:rsid w:val="00C3184E"/>
    <w:rsid w:val="00C43BEC"/>
    <w:rsid w:val="00C5029F"/>
    <w:rsid w:val="00C51DB0"/>
    <w:rsid w:val="00C55DF1"/>
    <w:rsid w:val="00C63A4E"/>
    <w:rsid w:val="00C64173"/>
    <w:rsid w:val="00C66B84"/>
    <w:rsid w:val="00C71171"/>
    <w:rsid w:val="00C71559"/>
    <w:rsid w:val="00C7524A"/>
    <w:rsid w:val="00C86A4F"/>
    <w:rsid w:val="00C960C6"/>
    <w:rsid w:val="00CB3449"/>
    <w:rsid w:val="00CB530C"/>
    <w:rsid w:val="00CB726D"/>
    <w:rsid w:val="00CB781F"/>
    <w:rsid w:val="00CC7E97"/>
    <w:rsid w:val="00CD4809"/>
    <w:rsid w:val="00CE1940"/>
    <w:rsid w:val="00CE58FA"/>
    <w:rsid w:val="00CF33B0"/>
    <w:rsid w:val="00CF6D23"/>
    <w:rsid w:val="00CF79D2"/>
    <w:rsid w:val="00D03B6B"/>
    <w:rsid w:val="00D148BE"/>
    <w:rsid w:val="00D16E77"/>
    <w:rsid w:val="00D254AB"/>
    <w:rsid w:val="00D328EC"/>
    <w:rsid w:val="00D3749B"/>
    <w:rsid w:val="00D4117C"/>
    <w:rsid w:val="00D43441"/>
    <w:rsid w:val="00D47048"/>
    <w:rsid w:val="00D5220E"/>
    <w:rsid w:val="00D70C8A"/>
    <w:rsid w:val="00D70CA2"/>
    <w:rsid w:val="00D72B9C"/>
    <w:rsid w:val="00D81C09"/>
    <w:rsid w:val="00D87636"/>
    <w:rsid w:val="00D964D1"/>
    <w:rsid w:val="00DB245F"/>
    <w:rsid w:val="00DB41AD"/>
    <w:rsid w:val="00DB5892"/>
    <w:rsid w:val="00DB5D35"/>
    <w:rsid w:val="00DC10F0"/>
    <w:rsid w:val="00DC1617"/>
    <w:rsid w:val="00DD67E5"/>
    <w:rsid w:val="00DD68E1"/>
    <w:rsid w:val="00DE09AC"/>
    <w:rsid w:val="00DE7D41"/>
    <w:rsid w:val="00DF5D82"/>
    <w:rsid w:val="00E001C9"/>
    <w:rsid w:val="00E02226"/>
    <w:rsid w:val="00E05B16"/>
    <w:rsid w:val="00E113D6"/>
    <w:rsid w:val="00E26040"/>
    <w:rsid w:val="00E27274"/>
    <w:rsid w:val="00E317B3"/>
    <w:rsid w:val="00E350AE"/>
    <w:rsid w:val="00E35EAC"/>
    <w:rsid w:val="00E45A8F"/>
    <w:rsid w:val="00E50EE0"/>
    <w:rsid w:val="00E54D90"/>
    <w:rsid w:val="00E56240"/>
    <w:rsid w:val="00E576E6"/>
    <w:rsid w:val="00E62524"/>
    <w:rsid w:val="00E709F2"/>
    <w:rsid w:val="00E72C1A"/>
    <w:rsid w:val="00E73290"/>
    <w:rsid w:val="00E80409"/>
    <w:rsid w:val="00E86088"/>
    <w:rsid w:val="00E92D0F"/>
    <w:rsid w:val="00EA0C01"/>
    <w:rsid w:val="00EA4A27"/>
    <w:rsid w:val="00EA6D7F"/>
    <w:rsid w:val="00EB288D"/>
    <w:rsid w:val="00EB3E21"/>
    <w:rsid w:val="00EB3E5B"/>
    <w:rsid w:val="00EB4083"/>
    <w:rsid w:val="00EB4D98"/>
    <w:rsid w:val="00EC5149"/>
    <w:rsid w:val="00ED282D"/>
    <w:rsid w:val="00ED7DE7"/>
    <w:rsid w:val="00EE1B1F"/>
    <w:rsid w:val="00EE704B"/>
    <w:rsid w:val="00F050CC"/>
    <w:rsid w:val="00F23808"/>
    <w:rsid w:val="00F33652"/>
    <w:rsid w:val="00F40779"/>
    <w:rsid w:val="00F42C30"/>
    <w:rsid w:val="00F52E84"/>
    <w:rsid w:val="00F57386"/>
    <w:rsid w:val="00F62FB8"/>
    <w:rsid w:val="00F651E2"/>
    <w:rsid w:val="00F67CC4"/>
    <w:rsid w:val="00F84C72"/>
    <w:rsid w:val="00F92892"/>
    <w:rsid w:val="00F95EDF"/>
    <w:rsid w:val="00F97D28"/>
    <w:rsid w:val="00F97D37"/>
    <w:rsid w:val="00FA264D"/>
    <w:rsid w:val="00FA7ED4"/>
    <w:rsid w:val="00FB1E2B"/>
    <w:rsid w:val="00FB55E2"/>
    <w:rsid w:val="00FC616F"/>
    <w:rsid w:val="00FD1BE4"/>
    <w:rsid w:val="00FD1EAC"/>
    <w:rsid w:val="00FE4072"/>
    <w:rsid w:val="00FE464A"/>
    <w:rsid w:val="00FF6677"/>
    <w:rsid w:val="00FF6E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table" w:customStyle="1" w:styleId="TableGrid3">
    <w:name w:val="Table Grid3"/>
    <w:basedOn w:val="prastojilentel"/>
    <w:next w:val="Lentelstinklelis"/>
    <w:uiPriority w:val="39"/>
    <w:rsid w:val="00D328E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79529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Tomas.Kasinskas@kaunovandenys.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Ugne.Cepauskaite@kaunovandenys.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iesiejipirkimai.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8B7E9-CA15-4682-8582-005FAAA83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Template>
  <TotalTime>15</TotalTime>
  <Pages>9</Pages>
  <Words>20982</Words>
  <Characters>11960</Characters>
  <Application>Microsoft Office Word</Application>
  <DocSecurity>0</DocSecurity>
  <Lines>99</Lines>
  <Paragraphs>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Ugnė Čepauskaitė</cp:lastModifiedBy>
  <cp:revision>17</cp:revision>
  <cp:lastPrinted>2021-12-06T06:46:00Z</cp:lastPrinted>
  <dcterms:created xsi:type="dcterms:W3CDTF">2026-05-22T06:13:00Z</dcterms:created>
  <dcterms:modified xsi:type="dcterms:W3CDTF">2026-06-15T06:53:00Z</dcterms:modified>
</cp:coreProperties>
</file>